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Тематика обращений, поступивших в </w:t>
      </w:r>
      <w:r>
        <w:rPr>
          <w:b/>
          <w:sz w:val="28"/>
        </w:rPr>
        <w:t>3 квартале</w:t>
      </w:r>
      <w:r>
        <w:rPr>
          <w:sz w:val="28"/>
        </w:rPr>
        <w:t xml:space="preserve"> </w:t>
      </w:r>
      <w:r>
        <w:rPr>
          <w:b/>
          <w:sz w:val="28"/>
        </w:rPr>
        <w:t>2017 года</w:t>
      </w:r>
      <w:r>
        <w:rPr>
          <w:sz w:val="28"/>
        </w:rPr>
        <w:t xml:space="preserve">, распределилась следующим образом: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61</w:t>
      </w:r>
      <w:r>
        <w:rPr>
          <w:sz w:val="28"/>
        </w:rPr>
        <w:t xml:space="preserve"> (</w:t>
      </w:r>
      <w:r>
        <w:rPr>
          <w:b/>
          <w:sz w:val="28"/>
        </w:rPr>
        <w:t>64</w:t>
      </w:r>
      <w:r>
        <w:rPr>
          <w:sz w:val="28"/>
        </w:rPr>
        <w:t xml:space="preserve">- в 3 квартале 2016 года)  – в сфере электросвязи,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91</w:t>
      </w:r>
      <w:r>
        <w:rPr>
          <w:sz w:val="28"/>
        </w:rPr>
        <w:t xml:space="preserve"> (</w:t>
      </w:r>
      <w:r>
        <w:rPr>
          <w:b/>
          <w:sz w:val="28"/>
        </w:rPr>
        <w:t>164</w:t>
      </w:r>
      <w:r>
        <w:rPr>
          <w:sz w:val="28"/>
        </w:rPr>
        <w:t xml:space="preserve"> – в 3 квартале 2016 года)  - по вопросам обработки персональных данных,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27</w:t>
      </w:r>
      <w:r>
        <w:rPr>
          <w:sz w:val="28"/>
        </w:rPr>
        <w:t xml:space="preserve"> (</w:t>
      </w:r>
      <w:r>
        <w:rPr>
          <w:b/>
          <w:sz w:val="28"/>
        </w:rPr>
        <w:t>13</w:t>
      </w:r>
      <w:r>
        <w:rPr>
          <w:sz w:val="28"/>
        </w:rPr>
        <w:t xml:space="preserve"> – в 3 квартале 2016 года) - в сфере оказания услуг почтовой связи,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 xml:space="preserve">15 </w:t>
      </w:r>
      <w:r>
        <w:rPr>
          <w:sz w:val="28"/>
        </w:rPr>
        <w:t>(</w:t>
      </w:r>
      <w:r>
        <w:rPr>
          <w:b/>
          <w:sz w:val="28"/>
        </w:rPr>
        <w:t>31</w:t>
      </w:r>
      <w:r>
        <w:rPr>
          <w:sz w:val="28"/>
        </w:rPr>
        <w:t xml:space="preserve"> – в 3 квартале 2016 года) - в сфере средств массовой информации,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 w:rsidRPr="00617FB9">
        <w:rPr>
          <w:b/>
          <w:sz w:val="28"/>
        </w:rPr>
        <w:t xml:space="preserve">0 </w:t>
      </w:r>
      <w:r>
        <w:rPr>
          <w:sz w:val="28"/>
        </w:rPr>
        <w:t>(</w:t>
      </w:r>
      <w:r>
        <w:rPr>
          <w:b/>
          <w:sz w:val="28"/>
        </w:rPr>
        <w:t>0</w:t>
      </w:r>
      <w:r>
        <w:rPr>
          <w:sz w:val="28"/>
        </w:rPr>
        <w:t xml:space="preserve"> – в 3 квартале 2016 года) - в сфере телерадиовещания,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5</w:t>
      </w:r>
      <w:r>
        <w:rPr>
          <w:sz w:val="28"/>
        </w:rPr>
        <w:t xml:space="preserve"> (</w:t>
      </w:r>
      <w:r>
        <w:rPr>
          <w:b/>
          <w:sz w:val="28"/>
        </w:rPr>
        <w:t>26</w:t>
      </w:r>
      <w:r>
        <w:rPr>
          <w:sz w:val="28"/>
        </w:rPr>
        <w:t xml:space="preserve"> – в 3 квартале 2016 года) - по вопросам работы РЭС, </w:t>
      </w:r>
    </w:p>
    <w:p w:rsidR="00617FB9" w:rsidRDefault="00617FB9" w:rsidP="00617FB9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</w:rPr>
        <w:t>9</w:t>
      </w:r>
      <w:r>
        <w:rPr>
          <w:sz w:val="28"/>
        </w:rPr>
        <w:t xml:space="preserve"> (</w:t>
      </w:r>
      <w:r>
        <w:rPr>
          <w:b/>
          <w:sz w:val="28"/>
        </w:rPr>
        <w:t>12</w:t>
      </w:r>
      <w:r>
        <w:rPr>
          <w:sz w:val="28"/>
        </w:rPr>
        <w:t xml:space="preserve"> – в 3 квартале 2016 года) обращений не относящиеся к компетенции Управления.</w:t>
      </w:r>
    </w:p>
    <w:p w:rsidR="00617FB9" w:rsidRDefault="00617FB9" w:rsidP="00617FB9">
      <w:pPr>
        <w:spacing w:line="276" w:lineRule="auto"/>
        <w:ind w:firstLine="709"/>
        <w:jc w:val="both"/>
        <w:rPr>
          <w:sz w:val="28"/>
        </w:rPr>
      </w:pPr>
    </w:p>
    <w:p w:rsidR="00617FB9" w:rsidRDefault="00617FB9" w:rsidP="00617FB9">
      <w:pPr>
        <w:spacing w:line="276" w:lineRule="auto"/>
        <w:jc w:val="both"/>
        <w:rPr>
          <w:sz w:val="28"/>
        </w:rPr>
      </w:pPr>
    </w:p>
    <w:p w:rsidR="00617FB9" w:rsidRDefault="00617FB9" w:rsidP="00617FB9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7DBD8EED" wp14:editId="6C211FEB">
            <wp:extent cx="5848350" cy="14287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7FB9" w:rsidRDefault="00617FB9" w:rsidP="00617FB9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Распределение обращений в 3 квартале 2017 года</w:t>
      </w:r>
    </w:p>
    <w:p w:rsidR="00617FB9" w:rsidRDefault="00617FB9" w:rsidP="00617FB9">
      <w:pPr>
        <w:spacing w:line="276" w:lineRule="auto"/>
        <w:ind w:firstLine="709"/>
        <w:jc w:val="both"/>
        <w:rPr>
          <w:sz w:val="28"/>
          <w:highlight w:val="yellow"/>
        </w:rPr>
      </w:pP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</w:t>
      </w:r>
      <w:r w:rsidR="005F24BE">
        <w:rPr>
          <w:sz w:val="28"/>
        </w:rPr>
        <w:t>7</w:t>
      </w:r>
      <w:r w:rsidRPr="00A83B53">
        <w:rPr>
          <w:sz w:val="28"/>
        </w:rPr>
        <w:t>.201</w:t>
      </w:r>
      <w:r w:rsidR="00617FB9">
        <w:rPr>
          <w:sz w:val="28"/>
          <w:lang w:val="en-US"/>
        </w:rPr>
        <w:t>7</w:t>
      </w:r>
      <w:r w:rsidRPr="00A83B53">
        <w:rPr>
          <w:sz w:val="28"/>
        </w:rPr>
        <w:t xml:space="preserve"> по 3</w:t>
      </w:r>
      <w:r w:rsidR="007468C4">
        <w:rPr>
          <w:sz w:val="28"/>
        </w:rPr>
        <w:t>0</w:t>
      </w:r>
      <w:r w:rsidRPr="00A83B53">
        <w:rPr>
          <w:sz w:val="28"/>
        </w:rPr>
        <w:t>.</w:t>
      </w:r>
      <w:r w:rsidR="002402A8">
        <w:rPr>
          <w:sz w:val="28"/>
        </w:rPr>
        <w:t>0</w:t>
      </w:r>
      <w:r w:rsidR="005F24BE">
        <w:rPr>
          <w:sz w:val="28"/>
        </w:rPr>
        <w:t>9</w:t>
      </w:r>
      <w:r w:rsidRPr="00A83B53">
        <w:rPr>
          <w:sz w:val="28"/>
        </w:rPr>
        <w:t>.201</w:t>
      </w:r>
      <w:r w:rsidR="00617FB9">
        <w:rPr>
          <w:sz w:val="28"/>
          <w:lang w:val="en-US"/>
        </w:rPr>
        <w:t>7</w:t>
      </w:r>
      <w:r w:rsidRPr="00A83B53">
        <w:rPr>
          <w:sz w:val="28"/>
        </w:rPr>
        <w:t>:</w:t>
      </w:r>
    </w:p>
    <w:p w:rsidR="00DE4954" w:rsidRPr="00A83B53" w:rsidRDefault="00012A9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012A95">
        <w:rPr>
          <w:b/>
          <w:sz w:val="28"/>
        </w:rPr>
        <w:t>13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012A9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  <w:lang w:val="en-US"/>
        </w:rPr>
        <w:t>62</w:t>
      </w:r>
      <w:r w:rsidR="005F24BE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012A9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</w:t>
      </w:r>
      <w:r w:rsidRPr="00012A95">
        <w:rPr>
          <w:b/>
          <w:sz w:val="28"/>
        </w:rPr>
        <w:t>8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012A9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012A95">
        <w:rPr>
          <w:b/>
          <w:sz w:val="28"/>
        </w:rPr>
        <w:t>93</w:t>
      </w:r>
      <w:r w:rsidR="00617FB9" w:rsidRPr="00012A95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012A9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012A95">
        <w:rPr>
          <w:b/>
          <w:sz w:val="28"/>
        </w:rPr>
        <w:t>2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012A9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  <w:lang w:val="en-US"/>
        </w:rPr>
        <w:t>0</w:t>
      </w:r>
      <w:r w:rsidR="005F24BE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012A95" w:rsidRPr="00012A95">
        <w:rPr>
          <w:b/>
          <w:sz w:val="28"/>
        </w:rPr>
        <w:t>208</w:t>
      </w:r>
      <w:r w:rsidR="005F24BE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5F24BE">
        <w:rPr>
          <w:b/>
          <w:sz w:val="28"/>
        </w:rPr>
        <w:t>1</w:t>
      </w:r>
      <w:r w:rsidR="00012A95" w:rsidRPr="00012A95">
        <w:rPr>
          <w:b/>
          <w:sz w:val="28"/>
        </w:rPr>
        <w:t>4</w:t>
      </w:r>
      <w:r w:rsidR="005F24BE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lastRenderedPageBreak/>
        <w:t xml:space="preserve">- по </w:t>
      </w:r>
      <w:r w:rsidR="00012A95" w:rsidRPr="00012A95">
        <w:rPr>
          <w:b/>
          <w:sz w:val="28"/>
        </w:rPr>
        <w:t>1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012A95" w:rsidRPr="00012A95">
        <w:rPr>
          <w:b/>
          <w:sz w:val="28"/>
        </w:rPr>
        <w:t xml:space="preserve">155 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012A95">
        <w:rPr>
          <w:b/>
          <w:sz w:val="28"/>
          <w:lang w:val="en-US"/>
        </w:rPr>
        <w:t>12</w:t>
      </w:r>
      <w:bookmarkStart w:id="0" w:name="_GoBack"/>
      <w:bookmarkEnd w:id="0"/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9236DF" w:rsidRPr="00400A5B" w:rsidRDefault="00DE4954" w:rsidP="00400A5B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A95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352B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1A70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77419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24BE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17FB9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8C4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572CE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3848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09A2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CB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A4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0.12230215827338237"/>
          <c:w val="0.45128205128205473"/>
          <c:h val="0.755395683453245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61</c:v>
                </c:pt>
                <c:pt idx="1">
                  <c:v>27</c:v>
                </c:pt>
                <c:pt idx="2">
                  <c:v>15</c:v>
                </c:pt>
                <c:pt idx="3">
                  <c:v>91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779"/>
          <c:y val="8.0000000000000085E-2"/>
          <c:w val="0.22057303138615222"/>
          <c:h val="0.9162267716535436"/>
        </c:manualLayout>
      </c:layout>
      <c:overlay val="0"/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ABA00A-F090-421C-AA24-9B4344F2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User</cp:lastModifiedBy>
  <cp:revision>4</cp:revision>
  <cp:lastPrinted>2016-01-20T12:33:00Z</cp:lastPrinted>
  <dcterms:created xsi:type="dcterms:W3CDTF">2017-10-12T05:09:00Z</dcterms:created>
  <dcterms:modified xsi:type="dcterms:W3CDTF">2017-10-12T05:37:00Z</dcterms:modified>
</cp:coreProperties>
</file>