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4" w:rsidRPr="00411C2F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211940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>
        <w:rPr>
          <w:color w:val="auto"/>
          <w:szCs w:val="28"/>
        </w:rPr>
        <w:t>Саратовской области</w:t>
      </w:r>
      <w:r w:rsidRPr="00211940">
        <w:rPr>
          <w:color w:val="auto"/>
          <w:szCs w:val="28"/>
        </w:rPr>
        <w:t xml:space="preserve">, проводится в соответствии с требованиями  Федерального </w:t>
      </w:r>
      <w:r w:rsidRPr="00411C2F">
        <w:rPr>
          <w:color w:val="auto"/>
          <w:szCs w:val="28"/>
        </w:rPr>
        <w:t>закона от 02.05.2006 № 59-ФЗ «О порядке рассмотрения обращений граждан Российской Федерации».</w:t>
      </w:r>
    </w:p>
    <w:p w:rsidR="00926270" w:rsidRPr="00411C2F" w:rsidRDefault="00DE4954" w:rsidP="00926270">
      <w:pPr>
        <w:pStyle w:val="a3"/>
        <w:spacing w:line="240" w:lineRule="auto"/>
        <w:ind w:firstLine="720"/>
        <w:rPr>
          <w:color w:val="auto"/>
          <w:szCs w:val="28"/>
        </w:rPr>
      </w:pPr>
      <w:r w:rsidRPr="00411C2F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DE4954" w:rsidRPr="00411C2F" w:rsidRDefault="00851DCA" w:rsidP="00926270">
      <w:pPr>
        <w:pStyle w:val="a3"/>
        <w:spacing w:line="240" w:lineRule="auto"/>
        <w:ind w:firstLine="720"/>
      </w:pPr>
      <w:r w:rsidRPr="00411C2F">
        <w:t>В</w:t>
      </w:r>
      <w:r w:rsidR="00926270" w:rsidRPr="00411C2F">
        <w:t xml:space="preserve"> 4 квартале</w:t>
      </w:r>
      <w:r w:rsidRPr="00411C2F">
        <w:t xml:space="preserve"> 201</w:t>
      </w:r>
      <w:r w:rsidR="006D4D62" w:rsidRPr="00411C2F">
        <w:t>4</w:t>
      </w:r>
      <w:r w:rsidR="00DE4954" w:rsidRPr="00411C2F">
        <w:t xml:space="preserve"> </w:t>
      </w:r>
      <w:r w:rsidRPr="00411C2F">
        <w:t>год</w:t>
      </w:r>
      <w:r w:rsidR="00926270" w:rsidRPr="00411C2F">
        <w:t>а</w:t>
      </w:r>
      <w:r w:rsidRPr="00411C2F">
        <w:t xml:space="preserve"> </w:t>
      </w:r>
      <w:r w:rsidR="00DE4954" w:rsidRPr="00411C2F">
        <w:t xml:space="preserve">в </w:t>
      </w:r>
      <w:r w:rsidR="00DE4954" w:rsidRPr="00411C2F">
        <w:rPr>
          <w:szCs w:val="28"/>
        </w:rPr>
        <w:t xml:space="preserve">Управление Роскомнадзора по </w:t>
      </w:r>
      <w:r w:rsidR="00101BE0" w:rsidRPr="00411C2F">
        <w:rPr>
          <w:szCs w:val="28"/>
        </w:rPr>
        <w:t>Саратовской области</w:t>
      </w:r>
      <w:r w:rsidR="00DE4954" w:rsidRPr="00411C2F">
        <w:rPr>
          <w:szCs w:val="28"/>
        </w:rPr>
        <w:t xml:space="preserve"> поступило </w:t>
      </w:r>
      <w:r w:rsidR="006D4D62" w:rsidRPr="00FA0978">
        <w:rPr>
          <w:b/>
          <w:szCs w:val="28"/>
        </w:rPr>
        <w:t>265</w:t>
      </w:r>
      <w:r w:rsidR="006D4D62" w:rsidRPr="00411C2F">
        <w:rPr>
          <w:szCs w:val="28"/>
        </w:rPr>
        <w:t xml:space="preserve"> (</w:t>
      </w:r>
      <w:r w:rsidR="00926270" w:rsidRPr="00FA0978">
        <w:rPr>
          <w:b/>
          <w:szCs w:val="28"/>
        </w:rPr>
        <w:t>165</w:t>
      </w:r>
      <w:r w:rsidR="006D4D62" w:rsidRPr="00411C2F">
        <w:rPr>
          <w:szCs w:val="28"/>
        </w:rPr>
        <w:t xml:space="preserve"> в аналогичном периоде 2013 года)</w:t>
      </w:r>
      <w:r w:rsidR="00DE4954" w:rsidRPr="00411C2F">
        <w:rPr>
          <w:b/>
          <w:szCs w:val="28"/>
        </w:rPr>
        <w:t xml:space="preserve"> </w:t>
      </w:r>
      <w:r w:rsidR="00DE4954" w:rsidRPr="00411C2F">
        <w:rPr>
          <w:szCs w:val="28"/>
        </w:rPr>
        <w:t>обраще</w:t>
      </w:r>
      <w:r w:rsidR="00DE4954" w:rsidRPr="00411C2F">
        <w:t>ни</w:t>
      </w:r>
      <w:r w:rsidR="00926270" w:rsidRPr="00411C2F">
        <w:t>й</w:t>
      </w:r>
      <w:r w:rsidR="00DE4954" w:rsidRPr="00411C2F">
        <w:rPr>
          <w:b/>
        </w:rPr>
        <w:t xml:space="preserve"> </w:t>
      </w:r>
      <w:r w:rsidRPr="00411C2F">
        <w:t>граждан и юридических лиц</w:t>
      </w:r>
      <w:r w:rsidRPr="00411C2F">
        <w:rPr>
          <w:b/>
        </w:rPr>
        <w:t xml:space="preserve"> </w:t>
      </w:r>
      <w:r w:rsidR="00DE4954" w:rsidRPr="00411C2F">
        <w:t>(</w:t>
      </w:r>
      <w:r w:rsidR="00AC026A" w:rsidRPr="00FA0978">
        <w:rPr>
          <w:b/>
        </w:rPr>
        <w:t>255</w:t>
      </w:r>
      <w:r w:rsidR="000B5E21" w:rsidRPr="00411C2F">
        <w:t xml:space="preserve"> </w:t>
      </w:r>
      <w:r w:rsidR="00DE4954" w:rsidRPr="00411C2F">
        <w:t>первичн</w:t>
      </w:r>
      <w:r w:rsidR="000B5E21" w:rsidRPr="00411C2F">
        <w:t>ых</w:t>
      </w:r>
      <w:r w:rsidR="00DE4954" w:rsidRPr="00411C2F">
        <w:t xml:space="preserve">, </w:t>
      </w:r>
      <w:r w:rsidR="00AC026A" w:rsidRPr="00FA0978">
        <w:rPr>
          <w:b/>
        </w:rPr>
        <w:t>1</w:t>
      </w:r>
      <w:r w:rsidR="00926270" w:rsidRPr="00FA0978">
        <w:rPr>
          <w:b/>
        </w:rPr>
        <w:t>0</w:t>
      </w:r>
      <w:r w:rsidR="00DE4954" w:rsidRPr="00411C2F">
        <w:t xml:space="preserve"> повторных). Из них: </w:t>
      </w:r>
    </w:p>
    <w:p w:rsidR="00DE4954" w:rsidRPr="00411C2F" w:rsidRDefault="00A8119B" w:rsidP="00DE4954">
      <w:pPr>
        <w:numPr>
          <w:ilvl w:val="0"/>
          <w:numId w:val="2"/>
        </w:numPr>
        <w:tabs>
          <w:tab w:val="num" w:pos="720"/>
          <w:tab w:val="left" w:pos="9922"/>
        </w:tabs>
        <w:ind w:left="191" w:right="-1" w:firstLine="169"/>
        <w:jc w:val="both"/>
        <w:rPr>
          <w:sz w:val="28"/>
        </w:rPr>
      </w:pPr>
      <w:r w:rsidRPr="00411C2F">
        <w:rPr>
          <w:b/>
          <w:sz w:val="28"/>
        </w:rPr>
        <w:t>244</w:t>
      </w:r>
      <w:r w:rsidR="00DE4954" w:rsidRPr="00411C2F">
        <w:rPr>
          <w:b/>
          <w:sz w:val="28"/>
        </w:rPr>
        <w:t xml:space="preserve"> </w:t>
      </w:r>
      <w:r w:rsidR="00B06E2C" w:rsidRPr="00411C2F">
        <w:rPr>
          <w:sz w:val="28"/>
        </w:rPr>
        <w:t xml:space="preserve">обращения получено непосредственно от граждан, юридических лиц и индивидуальных предпринимателей, перенаправлено из органов Прокуратуры, управлений Роспотребнадзора, из Управления Государственной жилищной инспекции по Саратовской области, из </w:t>
      </w:r>
      <w:r w:rsidR="00D35148" w:rsidRPr="00411C2F">
        <w:rPr>
          <w:sz w:val="28"/>
        </w:rPr>
        <w:t xml:space="preserve">Отделения по Саратовской области Волго-Вятского </w:t>
      </w:r>
      <w:r w:rsidR="00B06E2C" w:rsidRPr="00411C2F">
        <w:rPr>
          <w:sz w:val="28"/>
        </w:rPr>
        <w:t>Главного управления Централь</w:t>
      </w:r>
      <w:r w:rsidR="00D35148" w:rsidRPr="00411C2F">
        <w:rPr>
          <w:sz w:val="28"/>
        </w:rPr>
        <w:t>ного Банка Российской Федерации</w:t>
      </w:r>
      <w:r w:rsidR="00B06E2C" w:rsidRPr="00411C2F">
        <w:rPr>
          <w:sz w:val="28"/>
        </w:rPr>
        <w:t xml:space="preserve"> и других государственных учреждений.</w:t>
      </w:r>
    </w:p>
    <w:p w:rsidR="00DE4954" w:rsidRPr="00411C2F" w:rsidRDefault="006D76EF" w:rsidP="00DE4954">
      <w:pPr>
        <w:numPr>
          <w:ilvl w:val="0"/>
          <w:numId w:val="2"/>
        </w:numPr>
        <w:tabs>
          <w:tab w:val="num" w:pos="720"/>
          <w:tab w:val="left" w:pos="9922"/>
        </w:tabs>
        <w:ind w:left="191" w:right="-1" w:firstLine="169"/>
        <w:jc w:val="both"/>
        <w:rPr>
          <w:sz w:val="28"/>
        </w:rPr>
      </w:pPr>
      <w:r w:rsidRPr="00411C2F">
        <w:rPr>
          <w:b/>
          <w:sz w:val="28"/>
        </w:rPr>
        <w:t>21</w:t>
      </w:r>
      <w:r w:rsidR="00DE4954" w:rsidRPr="00411C2F">
        <w:rPr>
          <w:sz w:val="28"/>
        </w:rPr>
        <w:t xml:space="preserve"> – перенаправлено из центрального аппарата Роскомнадзора; </w:t>
      </w:r>
    </w:p>
    <w:p w:rsidR="00DE4954" w:rsidRPr="00411C2F" w:rsidRDefault="00DE4954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411C2F">
        <w:rPr>
          <w:sz w:val="28"/>
        </w:rPr>
        <w:t>За период с 01.</w:t>
      </w:r>
      <w:r w:rsidR="00926270" w:rsidRPr="00411C2F">
        <w:rPr>
          <w:sz w:val="28"/>
        </w:rPr>
        <w:t>1</w:t>
      </w:r>
      <w:r w:rsidRPr="00411C2F">
        <w:rPr>
          <w:sz w:val="28"/>
        </w:rPr>
        <w:t>0.201</w:t>
      </w:r>
      <w:r w:rsidR="000A6800" w:rsidRPr="00411C2F">
        <w:rPr>
          <w:sz w:val="28"/>
        </w:rPr>
        <w:t>4</w:t>
      </w:r>
      <w:r w:rsidRPr="00411C2F">
        <w:rPr>
          <w:sz w:val="28"/>
        </w:rPr>
        <w:t xml:space="preserve"> по 31.12.201</w:t>
      </w:r>
      <w:r w:rsidR="000A6800" w:rsidRPr="00411C2F">
        <w:rPr>
          <w:sz w:val="28"/>
        </w:rPr>
        <w:t>4</w:t>
      </w:r>
      <w:r w:rsidRPr="00411C2F">
        <w:rPr>
          <w:sz w:val="28"/>
        </w:rPr>
        <w:t>:</w:t>
      </w:r>
    </w:p>
    <w:p w:rsidR="00DE4954" w:rsidRPr="00411C2F" w:rsidRDefault="001239A9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411C2F">
        <w:rPr>
          <w:b/>
          <w:sz w:val="28"/>
        </w:rPr>
        <w:t>25</w:t>
      </w:r>
      <w:r w:rsidR="00DE4954" w:rsidRPr="00411C2F">
        <w:rPr>
          <w:sz w:val="28"/>
        </w:rPr>
        <w:t xml:space="preserve"> обращений было подано лично при посещении Управления после приема</w:t>
      </w:r>
      <w:r w:rsidR="00FA0978">
        <w:rPr>
          <w:sz w:val="28"/>
        </w:rPr>
        <w:t xml:space="preserve"> у руководителя, его заместителя</w:t>
      </w:r>
      <w:r w:rsidR="00DE4954" w:rsidRPr="00411C2F">
        <w:rPr>
          <w:sz w:val="28"/>
        </w:rPr>
        <w:t xml:space="preserve"> или специалистов;</w:t>
      </w:r>
    </w:p>
    <w:p w:rsidR="00DE4954" w:rsidRPr="00411C2F" w:rsidRDefault="00587D1D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411C2F">
        <w:rPr>
          <w:b/>
          <w:sz w:val="28"/>
        </w:rPr>
        <w:t>105</w:t>
      </w:r>
      <w:r w:rsidR="00DE4954" w:rsidRPr="00411C2F">
        <w:rPr>
          <w:b/>
          <w:sz w:val="28"/>
        </w:rPr>
        <w:t xml:space="preserve"> </w:t>
      </w:r>
      <w:r w:rsidR="00DE4954" w:rsidRPr="00411C2F">
        <w:rPr>
          <w:sz w:val="28"/>
        </w:rPr>
        <w:t>обращений получено почтовой связью;</w:t>
      </w:r>
    </w:p>
    <w:p w:rsidR="00DE4954" w:rsidRPr="00411C2F" w:rsidRDefault="00587D1D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411C2F">
        <w:rPr>
          <w:b/>
          <w:sz w:val="28"/>
        </w:rPr>
        <w:t>31</w:t>
      </w:r>
      <w:r w:rsidR="00DE4954" w:rsidRPr="00411C2F">
        <w:rPr>
          <w:sz w:val="28"/>
        </w:rPr>
        <w:t xml:space="preserve"> обращений получено по электронной почте;</w:t>
      </w:r>
    </w:p>
    <w:p w:rsidR="00DE4954" w:rsidRPr="00411C2F" w:rsidRDefault="002F7C1E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411C2F">
        <w:rPr>
          <w:b/>
          <w:sz w:val="28"/>
        </w:rPr>
        <w:t>101</w:t>
      </w:r>
      <w:r w:rsidR="00DE4954" w:rsidRPr="00411C2F">
        <w:rPr>
          <w:b/>
          <w:sz w:val="28"/>
        </w:rPr>
        <w:t xml:space="preserve"> </w:t>
      </w:r>
      <w:r w:rsidR="00DE4954" w:rsidRPr="00411C2F">
        <w:rPr>
          <w:sz w:val="28"/>
        </w:rPr>
        <w:t>обращений получено с сайта службы;</w:t>
      </w:r>
    </w:p>
    <w:p w:rsidR="00DE4954" w:rsidRPr="00411C2F" w:rsidRDefault="0005720F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411C2F">
        <w:rPr>
          <w:b/>
          <w:sz w:val="28"/>
        </w:rPr>
        <w:t>1</w:t>
      </w:r>
      <w:r w:rsidR="00DE4954" w:rsidRPr="00411C2F">
        <w:rPr>
          <w:sz w:val="28"/>
        </w:rPr>
        <w:t xml:space="preserve"> обращений поступило с портала государственных услуг;</w:t>
      </w:r>
    </w:p>
    <w:p w:rsidR="00DE4954" w:rsidRPr="00411C2F" w:rsidRDefault="001239A9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411C2F">
        <w:rPr>
          <w:b/>
          <w:sz w:val="28"/>
        </w:rPr>
        <w:t>2</w:t>
      </w:r>
      <w:r w:rsidR="00DE4954" w:rsidRPr="00411C2F">
        <w:rPr>
          <w:b/>
          <w:sz w:val="28"/>
        </w:rPr>
        <w:t xml:space="preserve"> </w:t>
      </w:r>
      <w:r w:rsidR="00DE4954" w:rsidRPr="00411C2F">
        <w:rPr>
          <w:sz w:val="28"/>
        </w:rPr>
        <w:t>обращение получено по факсу.</w:t>
      </w:r>
    </w:p>
    <w:p w:rsidR="00DE4954" w:rsidRPr="00411C2F" w:rsidRDefault="00DE4954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411C2F">
        <w:rPr>
          <w:sz w:val="28"/>
        </w:rPr>
        <w:t xml:space="preserve">За отчетный период  рассмотрено </w:t>
      </w:r>
      <w:r w:rsidR="004327D3" w:rsidRPr="00411C2F">
        <w:rPr>
          <w:b/>
          <w:sz w:val="28"/>
        </w:rPr>
        <w:t>262</w:t>
      </w:r>
      <w:r w:rsidRPr="00411C2F">
        <w:rPr>
          <w:b/>
          <w:sz w:val="28"/>
        </w:rPr>
        <w:t xml:space="preserve"> </w:t>
      </w:r>
      <w:r w:rsidRPr="00411C2F">
        <w:rPr>
          <w:sz w:val="28"/>
        </w:rPr>
        <w:t>обращени</w:t>
      </w:r>
      <w:r w:rsidR="004327D3" w:rsidRPr="00411C2F">
        <w:rPr>
          <w:sz w:val="28"/>
        </w:rPr>
        <w:t>я</w:t>
      </w:r>
      <w:r w:rsidRPr="00411C2F">
        <w:rPr>
          <w:sz w:val="28"/>
        </w:rPr>
        <w:t xml:space="preserve"> граждан, юридических лиц и индивидуальных предпринимателей</w:t>
      </w:r>
      <w:r w:rsidR="00F34AB7" w:rsidRPr="00411C2F">
        <w:rPr>
          <w:sz w:val="28"/>
        </w:rPr>
        <w:t>.</w:t>
      </w:r>
    </w:p>
    <w:p w:rsidR="00851DCA" w:rsidRPr="00411C2F" w:rsidRDefault="00DE4954" w:rsidP="00B06E2C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411C2F">
        <w:rPr>
          <w:sz w:val="28"/>
        </w:rPr>
        <w:t>После рассмотрения и анализа представленных документов</w:t>
      </w:r>
      <w:r w:rsidR="00851DCA" w:rsidRPr="00411C2F">
        <w:rPr>
          <w:sz w:val="28"/>
        </w:rPr>
        <w:t>:</w:t>
      </w:r>
    </w:p>
    <w:p w:rsidR="00DE4954" w:rsidRPr="00411C2F" w:rsidRDefault="00851DCA" w:rsidP="00EF4B3E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411C2F">
        <w:rPr>
          <w:sz w:val="28"/>
        </w:rPr>
        <w:t>-</w:t>
      </w:r>
      <w:r w:rsidR="00EF4B3E" w:rsidRPr="00411C2F">
        <w:rPr>
          <w:sz w:val="28"/>
        </w:rPr>
        <w:t xml:space="preserve"> </w:t>
      </w:r>
      <w:r w:rsidR="004327D3" w:rsidRPr="00411C2F">
        <w:rPr>
          <w:b/>
          <w:sz w:val="28"/>
        </w:rPr>
        <w:t>17</w:t>
      </w:r>
      <w:r w:rsidR="00EF4B3E" w:rsidRPr="00411C2F">
        <w:rPr>
          <w:sz w:val="28"/>
        </w:rPr>
        <w:t xml:space="preserve"> </w:t>
      </w:r>
      <w:r w:rsidR="00DE4954" w:rsidRPr="00411C2F">
        <w:rPr>
          <w:sz w:val="28"/>
        </w:rPr>
        <w:t>обращени</w:t>
      </w:r>
      <w:r w:rsidR="00EF4B3E" w:rsidRPr="00411C2F">
        <w:rPr>
          <w:sz w:val="28"/>
        </w:rPr>
        <w:t>й</w:t>
      </w:r>
      <w:r w:rsidR="00DE4954" w:rsidRPr="00411C2F">
        <w:rPr>
          <w:sz w:val="28"/>
        </w:rPr>
        <w:t xml:space="preserve"> было переадресовано по принадлежности</w:t>
      </w:r>
    </w:p>
    <w:p w:rsidR="00DE4954" w:rsidRPr="00411C2F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411C2F">
        <w:rPr>
          <w:sz w:val="28"/>
        </w:rPr>
        <w:t xml:space="preserve">- по </w:t>
      </w:r>
      <w:r w:rsidR="004327D3" w:rsidRPr="00411C2F">
        <w:rPr>
          <w:b/>
          <w:sz w:val="28"/>
        </w:rPr>
        <w:t>7</w:t>
      </w:r>
      <w:r w:rsidRPr="00411C2F">
        <w:rPr>
          <w:sz w:val="28"/>
        </w:rPr>
        <w:t xml:space="preserve"> обращениям принято положительное решение;</w:t>
      </w:r>
    </w:p>
    <w:p w:rsidR="00DE4954" w:rsidRPr="00411C2F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411C2F">
        <w:rPr>
          <w:sz w:val="28"/>
        </w:rPr>
        <w:t xml:space="preserve">- по </w:t>
      </w:r>
      <w:r w:rsidR="004327D3" w:rsidRPr="00411C2F">
        <w:rPr>
          <w:b/>
          <w:sz w:val="28"/>
        </w:rPr>
        <w:t>216</w:t>
      </w:r>
      <w:r w:rsidRPr="00411C2F">
        <w:rPr>
          <w:b/>
          <w:sz w:val="28"/>
        </w:rPr>
        <w:t xml:space="preserve"> </w:t>
      </w:r>
      <w:r w:rsidRPr="00411C2F">
        <w:rPr>
          <w:sz w:val="28"/>
        </w:rPr>
        <w:t>обращениям заявителям даны исчерпывающие разъяснения по существу вопроса;</w:t>
      </w:r>
    </w:p>
    <w:p w:rsidR="00DE4954" w:rsidRPr="00411C2F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411C2F">
        <w:rPr>
          <w:sz w:val="28"/>
        </w:rPr>
        <w:t xml:space="preserve">- по </w:t>
      </w:r>
      <w:r w:rsidR="004327D3" w:rsidRPr="00411C2F">
        <w:rPr>
          <w:b/>
          <w:sz w:val="28"/>
        </w:rPr>
        <w:t>22</w:t>
      </w:r>
      <w:r w:rsidRPr="00411C2F">
        <w:rPr>
          <w:sz w:val="28"/>
        </w:rPr>
        <w:t xml:space="preserve"> обращениям</w:t>
      </w:r>
      <w:r w:rsidR="00F34AB7" w:rsidRPr="00411C2F">
        <w:rPr>
          <w:sz w:val="28"/>
        </w:rPr>
        <w:t xml:space="preserve"> меры приняты;</w:t>
      </w:r>
    </w:p>
    <w:p w:rsidR="00DE4954" w:rsidRPr="00411C2F" w:rsidRDefault="00DE4954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411C2F">
        <w:rPr>
          <w:sz w:val="28"/>
        </w:rPr>
        <w:t>Все обращения рассмотрены в установ</w:t>
      </w:r>
      <w:r w:rsidR="00F34AB7" w:rsidRPr="00411C2F">
        <w:rPr>
          <w:sz w:val="28"/>
        </w:rPr>
        <w:t>ленные законодательством сроки.</w:t>
      </w:r>
    </w:p>
    <w:p w:rsidR="00DE4954" w:rsidRPr="00411C2F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411C2F">
        <w:rPr>
          <w:sz w:val="28"/>
        </w:rPr>
        <w:t xml:space="preserve">Наибольшее количество обращений граждан, </w:t>
      </w:r>
      <w:r w:rsidRPr="00411C2F">
        <w:rPr>
          <w:sz w:val="28"/>
          <w:szCs w:val="28"/>
        </w:rPr>
        <w:t xml:space="preserve">поступивших </w:t>
      </w:r>
      <w:r w:rsidR="00F376E0" w:rsidRPr="00411C2F">
        <w:rPr>
          <w:sz w:val="28"/>
          <w:szCs w:val="28"/>
        </w:rPr>
        <w:t>в 4 квартале 201</w:t>
      </w:r>
      <w:r w:rsidR="00AA1BD2" w:rsidRPr="00411C2F">
        <w:rPr>
          <w:sz w:val="28"/>
          <w:szCs w:val="28"/>
        </w:rPr>
        <w:t>4</w:t>
      </w:r>
      <w:r w:rsidR="00F376E0" w:rsidRPr="00411C2F">
        <w:rPr>
          <w:sz w:val="28"/>
          <w:szCs w:val="28"/>
        </w:rPr>
        <w:t xml:space="preserve"> года</w:t>
      </w:r>
      <w:r w:rsidRPr="00411C2F">
        <w:rPr>
          <w:sz w:val="28"/>
          <w:szCs w:val="28"/>
        </w:rPr>
        <w:t>,</w:t>
      </w:r>
      <w:r w:rsidRPr="00411C2F">
        <w:rPr>
          <w:sz w:val="28"/>
        </w:rPr>
        <w:t xml:space="preserve"> относится к</w:t>
      </w:r>
      <w:r w:rsidRPr="00411C2F">
        <w:rPr>
          <w:sz w:val="28"/>
          <w:szCs w:val="28"/>
        </w:rPr>
        <w:t xml:space="preserve"> вопросам:</w:t>
      </w:r>
    </w:p>
    <w:p w:rsidR="00EF4B3E" w:rsidRPr="00411C2F" w:rsidRDefault="00DE4954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411C2F">
        <w:rPr>
          <w:sz w:val="28"/>
        </w:rPr>
        <w:t>- нарушения законодательства в области обработки персональных данных, обеспечения конфиденциальности при обработке персональных данных граждан (</w:t>
      </w:r>
      <w:r w:rsidR="0043597C" w:rsidRPr="00411C2F">
        <w:rPr>
          <w:b/>
          <w:sz w:val="28"/>
        </w:rPr>
        <w:t>60</w:t>
      </w:r>
      <w:r w:rsidRPr="00411C2F">
        <w:rPr>
          <w:b/>
          <w:sz w:val="28"/>
        </w:rPr>
        <w:t>%</w:t>
      </w:r>
      <w:r w:rsidRPr="00411C2F">
        <w:rPr>
          <w:sz w:val="28"/>
        </w:rPr>
        <w:t>).</w:t>
      </w:r>
    </w:p>
    <w:p w:rsidR="00DE4954" w:rsidRPr="00411C2F" w:rsidRDefault="00411C2F" w:rsidP="00411C2F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411C2F">
        <w:rPr>
          <w:sz w:val="28"/>
          <w:szCs w:val="28"/>
        </w:rPr>
        <w:tab/>
        <w:t>- оказание услуг почтовой связи (</w:t>
      </w:r>
      <w:r w:rsidRPr="00411C2F">
        <w:rPr>
          <w:b/>
          <w:sz w:val="28"/>
          <w:szCs w:val="28"/>
        </w:rPr>
        <w:t>9 %</w:t>
      </w:r>
      <w:r w:rsidRPr="00411C2F">
        <w:rPr>
          <w:sz w:val="28"/>
          <w:szCs w:val="28"/>
        </w:rPr>
        <w:t>);</w:t>
      </w:r>
    </w:p>
    <w:p w:rsidR="00411C2F" w:rsidRDefault="00FA0978" w:rsidP="00FA0978">
      <w:pPr>
        <w:tabs>
          <w:tab w:val="left" w:pos="709"/>
        </w:tabs>
        <w:ind w:right="-1"/>
        <w:jc w:val="both"/>
      </w:pPr>
      <w:r>
        <w:rPr>
          <w:sz w:val="28"/>
          <w:szCs w:val="28"/>
        </w:rPr>
        <w:tab/>
        <w:t>- </w:t>
      </w:r>
      <w:r w:rsidR="00411C2F" w:rsidRPr="00411C2F">
        <w:rPr>
          <w:sz w:val="28"/>
          <w:szCs w:val="28"/>
        </w:rPr>
        <w:t>обращений относятся к проблемам доступа к информационным ресурсам (Интернет) (</w:t>
      </w:r>
      <w:r w:rsidR="00411C2F" w:rsidRPr="00411C2F">
        <w:rPr>
          <w:b/>
          <w:sz w:val="28"/>
          <w:szCs w:val="28"/>
        </w:rPr>
        <w:t>5 %</w:t>
      </w:r>
      <w:r w:rsidR="00411C2F" w:rsidRPr="00411C2F">
        <w:rPr>
          <w:sz w:val="28"/>
          <w:szCs w:val="28"/>
        </w:rPr>
        <w:t>)</w:t>
      </w:r>
    </w:p>
    <w:p w:rsidR="00A85177" w:rsidRDefault="00A85177" w:rsidP="00DE4954"/>
    <w:sectPr w:rsidR="00A85177" w:rsidSect="0058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572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6800"/>
    <w:rsid w:val="000A78A5"/>
    <w:rsid w:val="000B0494"/>
    <w:rsid w:val="000B06A1"/>
    <w:rsid w:val="000B2D8A"/>
    <w:rsid w:val="000B366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153F"/>
    <w:rsid w:val="00122CDB"/>
    <w:rsid w:val="001239A9"/>
    <w:rsid w:val="0012700C"/>
    <w:rsid w:val="0013148B"/>
    <w:rsid w:val="00134513"/>
    <w:rsid w:val="00134941"/>
    <w:rsid w:val="00134FBD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C1E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C2F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27D3"/>
    <w:rsid w:val="0043352F"/>
    <w:rsid w:val="00434B9C"/>
    <w:rsid w:val="00435754"/>
    <w:rsid w:val="0043597C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B7E63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C5D"/>
    <w:rsid w:val="00573DA1"/>
    <w:rsid w:val="00573EF0"/>
    <w:rsid w:val="00574EB3"/>
    <w:rsid w:val="0057524E"/>
    <w:rsid w:val="00576107"/>
    <w:rsid w:val="005762D9"/>
    <w:rsid w:val="005769BF"/>
    <w:rsid w:val="005770A3"/>
    <w:rsid w:val="005816FA"/>
    <w:rsid w:val="00585B8A"/>
    <w:rsid w:val="0058692A"/>
    <w:rsid w:val="005869F9"/>
    <w:rsid w:val="005877FC"/>
    <w:rsid w:val="00587D1D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EDD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2DD1"/>
    <w:rsid w:val="00662D38"/>
    <w:rsid w:val="006645E6"/>
    <w:rsid w:val="00666E9C"/>
    <w:rsid w:val="00667996"/>
    <w:rsid w:val="00667EFB"/>
    <w:rsid w:val="00670F59"/>
    <w:rsid w:val="006712FB"/>
    <w:rsid w:val="00672421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D62"/>
    <w:rsid w:val="006D5D53"/>
    <w:rsid w:val="006D76EF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6F62"/>
    <w:rsid w:val="00817B99"/>
    <w:rsid w:val="008200A3"/>
    <w:rsid w:val="00822774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270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19B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BD2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26A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06E2C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3B1A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148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2F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376E0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097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Admin</cp:lastModifiedBy>
  <cp:revision>8</cp:revision>
  <cp:lastPrinted>2014-04-04T06:07:00Z</cp:lastPrinted>
  <dcterms:created xsi:type="dcterms:W3CDTF">2015-01-23T11:07:00Z</dcterms:created>
  <dcterms:modified xsi:type="dcterms:W3CDTF">2015-01-23T13:44:00Z</dcterms:modified>
</cp:coreProperties>
</file>