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A4" w:rsidRPr="00CD6FA4" w:rsidRDefault="00CD6FA4" w:rsidP="00CD6FA4">
      <w:pPr>
        <w:autoSpaceDE w:val="0"/>
        <w:autoSpaceDN w:val="0"/>
        <w:adjustRightInd w:val="0"/>
        <w:spacing w:after="0" w:line="240" w:lineRule="auto"/>
        <w:jc w:val="center"/>
        <w:outlineLvl w:val="0"/>
        <w:rPr>
          <w:rFonts w:ascii="Times New Roman" w:hAnsi="Times New Roman" w:cs="Times New Roman"/>
          <w:b/>
          <w:bCs/>
          <w:sz w:val="28"/>
          <w:szCs w:val="28"/>
        </w:rPr>
      </w:pPr>
      <w:r w:rsidRPr="00CD6FA4">
        <w:rPr>
          <w:rFonts w:ascii="Times New Roman" w:hAnsi="Times New Roman" w:cs="Times New Roman"/>
          <w:b/>
          <w:bCs/>
          <w:sz w:val="28"/>
          <w:szCs w:val="28"/>
        </w:rPr>
        <w:t>ПРАВИТЕЛЬСТВО РОССИЙСКОЙ ФЕДЕРАЦИИ</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ПОСТАНОВЛЕНИЕ</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от 20 октября 2021 г. N 1800</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О ПОРЯДКЕ</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РЕГИСТРАЦИИ РАДИОЭЛЕКТРОННЫХ СРЕДСТВ</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соответствии со </w:t>
      </w:r>
      <w:r w:rsidRPr="00CD6FA4">
        <w:rPr>
          <w:rFonts w:ascii="Times New Roman" w:hAnsi="Times New Roman" w:cs="Times New Roman"/>
          <w:color w:val="0000FF"/>
          <w:sz w:val="28"/>
          <w:szCs w:val="28"/>
        </w:rPr>
        <w:t>статьей 22</w:t>
      </w:r>
      <w:r w:rsidRPr="00CD6FA4">
        <w:rPr>
          <w:rFonts w:ascii="Times New Roman" w:hAnsi="Times New Roman" w:cs="Times New Roman"/>
          <w:sz w:val="28"/>
          <w:szCs w:val="28"/>
        </w:rPr>
        <w:t xml:space="preserve"> Федерального закона "О связи" Правительство Российской Федерации постановляет: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 Утвердить прилагаемые:</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color w:val="0000FF"/>
          <w:sz w:val="28"/>
          <w:szCs w:val="28"/>
        </w:rPr>
        <w:t>Правила</w:t>
      </w:r>
      <w:r w:rsidRPr="00CD6FA4">
        <w:rPr>
          <w:rFonts w:ascii="Times New Roman" w:hAnsi="Times New Roman" w:cs="Times New Roman"/>
          <w:sz w:val="28"/>
          <w:szCs w:val="28"/>
        </w:rPr>
        <w:t xml:space="preserve"> регистрации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color w:val="0000FF"/>
          <w:sz w:val="28"/>
          <w:szCs w:val="28"/>
        </w:rPr>
        <w:t>перечень</w:t>
      </w:r>
      <w:r w:rsidRPr="00CD6FA4">
        <w:rPr>
          <w:rFonts w:ascii="Times New Roman" w:hAnsi="Times New Roman" w:cs="Times New Roman"/>
          <w:sz w:val="28"/>
          <w:szCs w:val="28"/>
        </w:rPr>
        <w:t xml:space="preserve"> радиоэлектронных средств и высокочастотных устройств, подлежащих регистрации.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2. Установить, что:</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разрешения на эксплуатацию радиоэлектронных средств и высокочастотных устройств, на использование радиочастот или радиочастотных каналов для судовых радиостанций (лицензии судовых радиостанций), которые выданы в установленном порядке до вступления в силу настоящего постановления, действительны до окончания указанного в них срока;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(радиочастотных каналов) которым осуществляют Министерство обороны Российской Федерации и Федеральная служба охраны Российской Федерации, подлежат регистрации в Федеральной службе безопасности Российской Федерации и ее территориальных органах.</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3. Признать утратившими силу:</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color w:val="0000FF"/>
          <w:sz w:val="28"/>
          <w:szCs w:val="28"/>
        </w:rPr>
        <w:t>постановление</w:t>
      </w:r>
      <w:r w:rsidRPr="00CD6FA4">
        <w:rPr>
          <w:rFonts w:ascii="Times New Roman" w:hAnsi="Times New Roman" w:cs="Times New Roman"/>
          <w:sz w:val="28"/>
          <w:szCs w:val="28"/>
        </w:rP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color w:val="0000FF"/>
          <w:sz w:val="28"/>
          <w:szCs w:val="28"/>
        </w:rPr>
        <w:t>постановление</w:t>
      </w:r>
      <w:r w:rsidRPr="00CD6FA4">
        <w:rPr>
          <w:rFonts w:ascii="Times New Roman" w:hAnsi="Times New Roman" w:cs="Times New Roman"/>
          <w:sz w:val="28"/>
          <w:szCs w:val="28"/>
        </w:rPr>
        <w:t xml:space="preserve"> Правительства Российской Федерации от 25 июля 2007 г. N 476 "О внесении изменений в постановление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2007, N 31, ст. 4093);</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5" w:history="1">
        <w:r w:rsidRPr="00CD6FA4">
          <w:rPr>
            <w:rFonts w:ascii="Times New Roman" w:hAnsi="Times New Roman" w:cs="Times New Roman"/>
            <w:color w:val="0000FF"/>
            <w:sz w:val="28"/>
            <w:szCs w:val="28"/>
          </w:rPr>
          <w:t>пункт 2</w:t>
        </w:r>
      </w:hyperlink>
      <w:r w:rsidRPr="00CD6FA4">
        <w:rPr>
          <w:rFonts w:ascii="Times New Roman" w:hAnsi="Times New Roman" w:cs="Times New Roman"/>
          <w:sz w:val="28"/>
          <w:szCs w:val="28"/>
        </w:rPr>
        <w:t xml:space="preserve"> изменений, которые вносятся в</w:t>
      </w:r>
      <w:bookmarkStart w:id="0" w:name="_GoBack"/>
      <w:bookmarkEnd w:id="0"/>
      <w:r w:rsidRPr="00CD6FA4">
        <w:rPr>
          <w:rFonts w:ascii="Times New Roman" w:hAnsi="Times New Roman" w:cs="Times New Roman"/>
          <w:sz w:val="28"/>
          <w:szCs w:val="28"/>
        </w:rPr>
        <w:t xml:space="preserve">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"О внесении изменений в некоторые акты Правительства Российской Федерации" (Собрание законодательства Российской Федерации, 2008, N 42, ст. 4832);</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Pr="00CD6FA4">
          <w:rPr>
            <w:rFonts w:ascii="Times New Roman" w:hAnsi="Times New Roman" w:cs="Times New Roman"/>
            <w:color w:val="0000FF"/>
            <w:sz w:val="28"/>
            <w:szCs w:val="28"/>
          </w:rPr>
          <w:t>пункт 3</w:t>
        </w:r>
      </w:hyperlink>
      <w:r w:rsidRPr="00CD6FA4">
        <w:rPr>
          <w:rFonts w:ascii="Times New Roman" w:hAnsi="Times New Roman" w:cs="Times New Roman"/>
          <w:sz w:val="28"/>
          <w:szCs w:val="28"/>
        </w:rPr>
        <w:t xml:space="preserve"> изменений, которые вносятся в акты Правительства Российской Федерации по вопросу выдачи разрешений на судовую радиостанцию и бортовую радиостанцию, утвержденных постановлением Правительства Российской Федерации от 17 марта 2010 г. N 160 "О выдаче разрешений на судовую радиостанцию и бортовую радиостанцию" (Собрание законодательства Российской Федерации, 2010, N 13, ст. 1502);</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Pr="00CD6FA4">
          <w:rPr>
            <w:rFonts w:ascii="Times New Roman" w:hAnsi="Times New Roman" w:cs="Times New Roman"/>
            <w:color w:val="0000FF"/>
            <w:sz w:val="28"/>
            <w:szCs w:val="28"/>
          </w:rPr>
          <w:t>постановление</w:t>
        </w:r>
      </w:hyperlink>
      <w:r w:rsidRPr="00CD6FA4">
        <w:rPr>
          <w:rFonts w:ascii="Times New Roman" w:hAnsi="Times New Roman" w:cs="Times New Roman"/>
          <w:sz w:val="28"/>
          <w:szCs w:val="28"/>
        </w:rPr>
        <w:t xml:space="preserve"> Правительства Российской Федерации от 13 октября 2011 г. N 837 "О внесении изменений в постановление Правительства Российской Федерации от 12 октября 2004 г. N 539" (Собрание законодательства Российской Федерации, 2011, N 43, ст. 6073);</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Pr="00CD6FA4">
          <w:rPr>
            <w:rFonts w:ascii="Times New Roman" w:hAnsi="Times New Roman" w:cs="Times New Roman"/>
            <w:color w:val="0000FF"/>
            <w:sz w:val="28"/>
            <w:szCs w:val="28"/>
          </w:rPr>
          <w:t>постановление</w:t>
        </w:r>
      </w:hyperlink>
      <w:r w:rsidRPr="00CD6FA4">
        <w:rPr>
          <w:rFonts w:ascii="Times New Roman" w:hAnsi="Times New Roman" w:cs="Times New Roman"/>
          <w:sz w:val="28"/>
          <w:szCs w:val="28"/>
        </w:rPr>
        <w:t xml:space="preserve"> Правительства Российской Федерации от 22 декабря 2011 г. N 1100 "О внесении изменений в Правила регистрации радиоэлектронных средств и высокочастотных устройств" (Собрание законодательства Российской Федерации, 2012, N 1, ст. 144);</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Pr="00CD6FA4">
          <w:rPr>
            <w:rFonts w:ascii="Times New Roman" w:hAnsi="Times New Roman" w:cs="Times New Roman"/>
            <w:color w:val="0000FF"/>
            <w:sz w:val="28"/>
            <w:szCs w:val="28"/>
          </w:rPr>
          <w:t>постановление</w:t>
        </w:r>
      </w:hyperlink>
      <w:r w:rsidRPr="00CD6FA4">
        <w:rPr>
          <w:rFonts w:ascii="Times New Roman" w:hAnsi="Times New Roman" w:cs="Times New Roman"/>
          <w:sz w:val="28"/>
          <w:szCs w:val="28"/>
        </w:rPr>
        <w:t xml:space="preserve"> Правительства Российской Федерации от 19 марта 2013 г. N 237 "О внесении изменений в постановление Правительства Российской Федерации от 12 октября 2004 г. N 539" (Собрание законодательства Российской Федерации, 2013, N 12, ст. 1336);</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Pr="00CD6FA4">
          <w:rPr>
            <w:rFonts w:ascii="Times New Roman" w:hAnsi="Times New Roman" w:cs="Times New Roman"/>
            <w:color w:val="0000FF"/>
            <w:sz w:val="28"/>
            <w:szCs w:val="28"/>
          </w:rPr>
          <w:t>пункт 2</w:t>
        </w:r>
      </w:hyperlink>
      <w:r w:rsidRPr="00CD6FA4">
        <w:rPr>
          <w:rFonts w:ascii="Times New Roman" w:hAnsi="Times New Roman" w:cs="Times New Roman"/>
          <w:sz w:val="28"/>
          <w:szCs w:val="28"/>
        </w:rPr>
        <w:t xml:space="preserve"> изменений, которые вносятся в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утвержденных постановлением Правительства Российской Федерации от 15 августа 2014 г. N 816 "О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 (Собрание законодательства Российской Федерации, 2014, N 34, ст. 4673);</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Pr="00CD6FA4">
          <w:rPr>
            <w:rFonts w:ascii="Times New Roman" w:hAnsi="Times New Roman" w:cs="Times New Roman"/>
            <w:color w:val="0000FF"/>
            <w:sz w:val="28"/>
            <w:szCs w:val="28"/>
          </w:rPr>
          <w:t>постановление</w:t>
        </w:r>
      </w:hyperlink>
      <w:r w:rsidRPr="00CD6FA4">
        <w:rPr>
          <w:rFonts w:ascii="Times New Roman" w:hAnsi="Times New Roman" w:cs="Times New Roman"/>
          <w:sz w:val="28"/>
          <w:szCs w:val="28"/>
        </w:rPr>
        <w:t xml:space="preserve"> Правительства Российской Федерации от 27 ноября 2014 г. N 1252 "О внесении изменений в Правила регистрации радиоэлектронных средств и высокочастотных устройств" (Собрание законодательства Российской Федерации, 2014, N 49, ст. 6959);</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CD6FA4">
          <w:rPr>
            <w:rFonts w:ascii="Times New Roman" w:hAnsi="Times New Roman" w:cs="Times New Roman"/>
            <w:color w:val="0000FF"/>
            <w:sz w:val="28"/>
            <w:szCs w:val="28"/>
          </w:rPr>
          <w:t>постановление</w:t>
        </w:r>
      </w:hyperlink>
      <w:r w:rsidRPr="00CD6FA4">
        <w:rPr>
          <w:rFonts w:ascii="Times New Roman" w:hAnsi="Times New Roman" w:cs="Times New Roman"/>
          <w:sz w:val="28"/>
          <w:szCs w:val="28"/>
        </w:rPr>
        <w:t xml:space="preserve"> Правительства Российской Федерации от 26 декабря 2015 г. N 1447 "О внесении изменений в постановление Правительства Российской Федерации от 12 октября 2004 г. N 539" (Собрание законодательства Российской Федерации, 2016, N 1, ст. 252);</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CD6FA4">
          <w:rPr>
            <w:rFonts w:ascii="Times New Roman" w:hAnsi="Times New Roman" w:cs="Times New Roman"/>
            <w:color w:val="0000FF"/>
            <w:sz w:val="28"/>
            <w:szCs w:val="28"/>
          </w:rPr>
          <w:t>пункт 2</w:t>
        </w:r>
      </w:hyperlink>
      <w:r w:rsidRPr="00CD6FA4">
        <w:rPr>
          <w:rFonts w:ascii="Times New Roman" w:hAnsi="Times New Roman" w:cs="Times New Roman"/>
          <w:sz w:val="28"/>
          <w:szCs w:val="28"/>
        </w:rPr>
        <w:t xml:space="preserve"> постановления Правительства Российской Федерации от 9 июля 2016 г. N 646 "Об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 (Собрание законодательства Российской Федерации, 2016, N 29, ст. 4823);</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Pr="00CD6FA4">
          <w:rPr>
            <w:rFonts w:ascii="Times New Roman" w:hAnsi="Times New Roman" w:cs="Times New Roman"/>
            <w:color w:val="0000FF"/>
            <w:sz w:val="28"/>
            <w:szCs w:val="28"/>
          </w:rPr>
          <w:t>пункт 3</w:t>
        </w:r>
      </w:hyperlink>
      <w:r w:rsidRPr="00CD6FA4">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ноября 2016 г. N 1118 "О внесении изменений в некоторые акты Правительства Российской Федерации" (Собрание законодательства Российской Федерации, 2016, N 46, ст. 6459);</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Pr="00CD6FA4">
          <w:rPr>
            <w:rFonts w:ascii="Times New Roman" w:hAnsi="Times New Roman" w:cs="Times New Roman"/>
            <w:color w:val="0000FF"/>
            <w:sz w:val="28"/>
            <w:szCs w:val="28"/>
          </w:rPr>
          <w:t>пункт 2</w:t>
        </w:r>
      </w:hyperlink>
      <w:r w:rsidRPr="00CD6FA4">
        <w:rPr>
          <w:rFonts w:ascii="Times New Roman" w:hAnsi="Times New Roman" w:cs="Times New Roman"/>
          <w:sz w:val="28"/>
          <w:szCs w:val="28"/>
        </w:rPr>
        <w:t xml:space="preserve"> постановления Правительства Российской Федерации от 10 июля 2017 г. N 816 "О порядке регистрации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и внесении изменений в постановление Правительства Российской Федерации от 12 октября 2004 г. N 539" (Собрание законодательства Российской Федерации, 2017, N 29, ст. 4377);</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Pr="00CD6FA4">
          <w:rPr>
            <w:rFonts w:ascii="Times New Roman" w:hAnsi="Times New Roman" w:cs="Times New Roman"/>
            <w:color w:val="0000FF"/>
            <w:sz w:val="28"/>
            <w:szCs w:val="28"/>
          </w:rPr>
          <w:t>пункт 1</w:t>
        </w:r>
      </w:hyperlink>
      <w:r w:rsidRPr="00CD6FA4">
        <w:rPr>
          <w:rFonts w:ascii="Times New Roman" w:hAnsi="Times New Roman" w:cs="Times New Roman"/>
          <w:sz w:val="28"/>
          <w:szCs w:val="28"/>
        </w:rPr>
        <w:t xml:space="preserve"> изменений, которые вносятся в акты Правительства Российской Федерации в части регистрации радиоэлектронных средств и высокочастотных устройств, утвержденных постановлением Правительства Российской Федерации от 14 декабря 2017 г. N 1547 "О внесении изменений в некоторые акты Правительства Российской Федерации в части регистрации радиоэлектронных средств и высокочастотных устройств" (Собрание законодательства Российской Федерации, 2017, N 52, ст. 8128);</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Pr="00CD6FA4">
          <w:rPr>
            <w:rFonts w:ascii="Times New Roman" w:hAnsi="Times New Roman" w:cs="Times New Roman"/>
            <w:color w:val="0000FF"/>
            <w:sz w:val="28"/>
            <w:szCs w:val="28"/>
          </w:rPr>
          <w:t>пункт 7</w:t>
        </w:r>
      </w:hyperlink>
      <w:r w:rsidRPr="00CD6FA4">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Pr="00CD6FA4">
          <w:rPr>
            <w:rFonts w:ascii="Times New Roman" w:hAnsi="Times New Roman" w:cs="Times New Roman"/>
            <w:color w:val="0000FF"/>
            <w:sz w:val="28"/>
            <w:szCs w:val="28"/>
          </w:rPr>
          <w:t>постановление</w:t>
        </w:r>
      </w:hyperlink>
      <w:r w:rsidRPr="00CD6FA4">
        <w:rPr>
          <w:rFonts w:ascii="Times New Roman" w:hAnsi="Times New Roman" w:cs="Times New Roman"/>
          <w:sz w:val="28"/>
          <w:szCs w:val="28"/>
        </w:rPr>
        <w:t xml:space="preserve"> Правительства Российской Федерации от 22 декабря 2018 г. N 1633 "О внесении изменений в приложение к перечню радиоэлектронных средств и высокочастотных устройств, подлежащих регистрации" (Собрание законодательства Российской Федерации, 2018, N 53, ст. 8673);</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Pr="00CD6FA4">
          <w:rPr>
            <w:rFonts w:ascii="Times New Roman" w:hAnsi="Times New Roman" w:cs="Times New Roman"/>
            <w:color w:val="0000FF"/>
            <w:sz w:val="28"/>
            <w:szCs w:val="28"/>
          </w:rPr>
          <w:t>пункт 2</w:t>
        </w:r>
      </w:hyperlink>
      <w:r w:rsidRPr="00CD6FA4">
        <w:rPr>
          <w:rFonts w:ascii="Times New Roman" w:hAnsi="Times New Roman" w:cs="Times New Roman"/>
          <w:sz w:val="28"/>
          <w:szCs w:val="28"/>
        </w:rPr>
        <w:t xml:space="preserve"> изменений, которые вносятся в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утвержденных постановлением Правительства Российской Федерации от 31 мая 2021 г. N 826 "О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 (Официальный интернет-портал правовой информации (www.pravo.gov.ru), 2021, 1 июня, N 0001202106010043).</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4. </w:t>
      </w:r>
      <w:hyperlink r:id="rId20" w:history="1">
        <w:r w:rsidRPr="00CD6FA4">
          <w:rPr>
            <w:rFonts w:ascii="Times New Roman" w:hAnsi="Times New Roman" w:cs="Times New Roman"/>
            <w:color w:val="0000FF"/>
            <w:sz w:val="28"/>
            <w:szCs w:val="28"/>
          </w:rPr>
          <w:t>Пункт 959</w:t>
        </w:r>
      </w:hyperlink>
      <w:r w:rsidRPr="00CD6FA4">
        <w:rPr>
          <w:rFonts w:ascii="Times New Roman" w:hAnsi="Times New Roman" w:cs="Times New Roman"/>
          <w:sz w:val="28"/>
          <w:szCs w:val="28"/>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w:t>
      </w:r>
      <w:r w:rsidRPr="00CD6FA4">
        <w:rPr>
          <w:rFonts w:ascii="Times New Roman" w:hAnsi="Times New Roman" w:cs="Times New Roman"/>
          <w:sz w:val="28"/>
          <w:szCs w:val="28"/>
        </w:rPr>
        <w:lastRenderedPageBreak/>
        <w:t>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5. Настоящее постановление вступает в силу с 1 марта 2022 г. и действует в течение 6 лет со дня его вступления в силу.</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Председатель Правительства</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Российской Федерации</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М.МИШУСТИН</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right"/>
        <w:outlineLvl w:val="0"/>
        <w:rPr>
          <w:rFonts w:ascii="Times New Roman" w:hAnsi="Times New Roman" w:cs="Times New Roman"/>
          <w:sz w:val="28"/>
          <w:szCs w:val="28"/>
        </w:rPr>
      </w:pPr>
      <w:r w:rsidRPr="00CD6FA4">
        <w:rPr>
          <w:rFonts w:ascii="Times New Roman" w:hAnsi="Times New Roman" w:cs="Times New Roman"/>
          <w:sz w:val="28"/>
          <w:szCs w:val="28"/>
        </w:rPr>
        <w:t>Утверждены</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постановлением Правительства</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Российской Федерации</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от 20 октября 2021 г. N 1800</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bookmarkStart w:id="1" w:name="Par50"/>
      <w:bookmarkEnd w:id="1"/>
      <w:r w:rsidRPr="00CD6FA4">
        <w:rPr>
          <w:rFonts w:ascii="Times New Roman" w:hAnsi="Times New Roman" w:cs="Times New Roman"/>
          <w:b/>
          <w:bCs/>
          <w:sz w:val="28"/>
          <w:szCs w:val="28"/>
        </w:rPr>
        <w:t>ПРАВИЛА</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РЕГИСТРАЦИИ РАДИОЭЛЕКТРОННЫХ СРЕДСТВ</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И ВЫСОКОЧАСТОТНЫХ УСТРОЙСТВ</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 Настоящие Правила устанавливают порядок регистрации радиоэлектронных средств и высокочастотных устройств гражданского назначения (далее - радиоэлектронные средства и высокочастотные устройства), используемых на территории Российской Федерации и территориях, находящихся под юрисдикцией Российской Федерации.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2. Под владельцем радиоэлектронных средств и высокочастотных устройств понимается лицо, у которого эти средства или устройства находятся в собственности, на праве хозяйственного ведения или на праве оперативного управления либо на ином законном основании (аренда, безвозмездное пользование).</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Под пользователем радиоэлектронного средства и высокочастотного устройства понимается лицо, использующее это средство совместно с владельцем на основании договора.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в целях учета источников электромагнитного излучения, влияющих на обеспечение надлежащего использования радиочастот (радиочастотных каналов), посредством </w:t>
      </w:r>
      <w:r w:rsidRPr="00CD6FA4">
        <w:rPr>
          <w:rFonts w:ascii="Times New Roman" w:hAnsi="Times New Roman" w:cs="Times New Roman"/>
          <w:sz w:val="28"/>
          <w:szCs w:val="28"/>
        </w:rPr>
        <w:lastRenderedPageBreak/>
        <w:t>внесения соответствующей записи в реестр зарегистрированных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4. Регистрации подлежат радиоэлектронные средства и высокочастотные устройства, предусмотренные перечнем, утверждаемым Правительством Российской Федерации.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Министерство цифрового развития, связи и массовых коммуникаций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 Федеральной службой безопасности Российской Федерации и Федеральной службой охраны Российской Федерации предложения о внесении изменений в </w:t>
      </w:r>
      <w:hyperlink w:anchor="Par222" w:history="1">
        <w:r w:rsidRPr="00CD6FA4">
          <w:rPr>
            <w:rFonts w:ascii="Times New Roman" w:hAnsi="Times New Roman" w:cs="Times New Roman"/>
            <w:color w:val="0000FF"/>
            <w:sz w:val="28"/>
            <w:szCs w:val="28"/>
          </w:rPr>
          <w:t>приложение</w:t>
        </w:r>
      </w:hyperlink>
      <w:r w:rsidRPr="00CD6FA4">
        <w:rPr>
          <w:rFonts w:ascii="Times New Roman" w:hAnsi="Times New Roman" w:cs="Times New Roman"/>
          <w:sz w:val="28"/>
          <w:szCs w:val="28"/>
        </w:rPr>
        <w:t xml:space="preserve"> к перечню радиоэлектронных средств и высокочастотных устройств, подлежащих регистрации, утвержденному постановлением Правительства Российской Федерации от 20 октября 2021 г. N 1800 "О порядке регистрации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5. Настоящие Правила не распространяются на регистрацию радиоэлектронных средств и высокочастотных устройств государственных органов и организаций, используемых для нужд органов государственной власти, для нужд обороны страны, безопасности государства и обеспечения правопорядка, присвоение (назначение) радиочастот или радиочастотных каналов которым осуществляют Министерство обороны Российской Федерации и Федеральная служба охраны Российской Федерации, а также на регистрацию судовых радиостанций, используемых на морских судах, судах внутреннего плавания, судах смешанного (река - море) плавания, и бортовых радиостанций, используемых на воздушных судах.</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6. Министерство цифрового развития, связи и массовых коммуникаций Российской Федерации устанавливает: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а) перечень технических характеристик и параметров излучения радиоэлектронных средств и высокочастотных устройств, сведения о которых прилагаются к заявлению о регистрации этих средств и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б) требования к формированию реестра зарегистрированных радиоэлектронных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 а также форму выписки из реестра зарегистрированных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формы свидетельств об образовании позывных сигналов.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7. Регистрация радиоэлектронных средств и высокочастотных устройств осуществляется по заявлению владельца радиоэлектронных средств и (или) высокочастотных устройств или пользователя радиоэлектронного средства (далее соответственно - заявление, заявитель), подаваемому на бумажном носителе или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надзору в сфере связи, информационных технологий и массовых коммуникаций в информационно-телекоммуникационной сети "Интернет" (при наличии технической возможности) (далее - электронная форма) или иным способом в </w:t>
      </w:r>
      <w:r w:rsidRPr="00CD6FA4">
        <w:rPr>
          <w:rFonts w:ascii="Times New Roman" w:hAnsi="Times New Roman" w:cs="Times New Roman"/>
          <w:sz w:val="28"/>
          <w:szCs w:val="28"/>
        </w:rPr>
        <w:lastRenderedPageBreak/>
        <w:t>соответствии с законодательством Российской Федерации, подтверждающим факт направления заявления.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Заявление о регистрации абонентской земной станции спутниковой связи, работающей через искусственные спутники Земли по технологии VSAT (далее - станция спутниковой связи VSAT), на основании письменного согласия владельца станции спутниковой связи VSAT может быть подано оператором связи, в сети связи которого работает эта станция спутниковой связи VSAT.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8. В случае подачи заявления о регистрации радиоэлектронных средств и высокочастотных устройств в электронной форме заявителем, которым является физическое лицо, заявление может быть подписано простой электронной подписью в соответствии с </w:t>
      </w:r>
      <w:hyperlink r:id="rId21" w:history="1">
        <w:r w:rsidRPr="00CD6FA4">
          <w:rPr>
            <w:rFonts w:ascii="Times New Roman" w:hAnsi="Times New Roman" w:cs="Times New Roman"/>
            <w:color w:val="0000FF"/>
            <w:sz w:val="28"/>
            <w:szCs w:val="28"/>
          </w:rPr>
          <w:t>Правилами</w:t>
        </w:r>
      </w:hyperlink>
      <w:r w:rsidRPr="00CD6FA4">
        <w:rPr>
          <w:rFonts w:ascii="Times New Roman" w:hAnsi="Times New Roman" w:cs="Times New Roman"/>
          <w:sz w:val="28"/>
          <w:szCs w:val="28"/>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9.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 информационных технологий и массовых коммуникаций, на территории деятельности которого планируется использование радиоэлектронных средств и высокочастотных устройств, с указанием: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а) наименования, идентификационного номера налогоплательщика и основного государственного регистрационного номера юридического лица - для юридического лица;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б) фамилии, имени, отчества, идентификационного номера налогоплательщика, основного государственного регистрационного номера индивидуального предпринимателя - для индивидуального предпринимателя;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фамилии, имени, отчества, страхового номера индивидуального лицевого счета гражданина в системе обязательного пенсионного страхования, места жительства, данных документа, удостоверяющего личность гражданина Российской Федерации, - для физических лиц, не являющихся индивидуальными предпринимателями;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г) имени, фамилии, гражданства (в случае его наличия), места регистрации, данных документа, удостоверяющего личность, - для иностранных граждан и лиц без гражданства;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д) типа, наименования и номера регистрируемого радиоэлектронного средства и высокочастотного устройства;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е) номера действующей реестровой записи, подлежащей исключению, в случае внесения изменения в записи в реестре зарегистрированных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ж) номера и даты разрешения на использование радиочастот или радиочастотных каналов для радиоэлектронных средств, выданных на имя заявителя;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з) номера и даты свидетельства об образовании позывного сигнала;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и) номера и даты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w:t>
      </w:r>
      <w:r w:rsidRPr="00CD6FA4">
        <w:rPr>
          <w:rFonts w:ascii="Times New Roman" w:hAnsi="Times New Roman" w:cs="Times New Roman"/>
          <w:sz w:val="28"/>
          <w:szCs w:val="28"/>
        </w:rPr>
        <w:lastRenderedPageBreak/>
        <w:t>устройствами без оформления разрешений на использование радиочастот или радиочастотных каналов).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10. В случае если в соответствии с решением о выделении полосы радиочастот и (или) разрешениями на использование радиочастот или радиочастотных каналов радиоэлектронное средство и (или) высокочастотное устройство планируется использовать на территории нескольких субъектов Российской Федерации, заявление необходимо подавать в территориальный орган Федеральной службы по надзору в сфере связи, информационных технологий и массовых коммуникаций по месту регистрации заявителя.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11. К заявлению прилагаются: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 w:name="Par80"/>
      <w:bookmarkEnd w:id="2"/>
      <w:r w:rsidRPr="00CD6FA4">
        <w:rPr>
          <w:rFonts w:ascii="Times New Roman" w:hAnsi="Times New Roman" w:cs="Times New Roman"/>
          <w:sz w:val="28"/>
          <w:szCs w:val="28"/>
        </w:rPr>
        <w:t>а) сведения о технических характеристиках и параметрах излучения регистрируемых радиоэлектронных средств и (или)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 w:name="Par81"/>
      <w:bookmarkEnd w:id="3"/>
      <w:r w:rsidRPr="00CD6FA4">
        <w:rPr>
          <w:rFonts w:ascii="Times New Roman" w:hAnsi="Times New Roman" w:cs="Times New Roman"/>
          <w:sz w:val="28"/>
          <w:szCs w:val="28"/>
        </w:rPr>
        <w:t>б) копия договора оператора связи с абонентом, пользовательское (оконечное) оборудование которого работает в сети связи оператора - владельца разрешения на использование радиочастот или радиочастотных каналов, - если регистрация пользовательского (оконечного) оборудования осуществляется на основании разрешения на использование радиочастот или радиочастотных каналов, выданного владельцу сети связи;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 w:name="Par82"/>
      <w:bookmarkEnd w:id="4"/>
      <w:r w:rsidRPr="00CD6FA4">
        <w:rPr>
          <w:rFonts w:ascii="Times New Roman" w:hAnsi="Times New Roman" w:cs="Times New Roman"/>
          <w:sz w:val="28"/>
          <w:szCs w:val="28"/>
        </w:rPr>
        <w:t>в) копия договора между владельцем радиоэлектронных средств и пользователем радиоэлектронного средства - если предполагается совместное использование радиоэлектронного средства;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г) письменное согласие владельца станции спутниковой связи VSAT, работающей в сети связи оператора связи, на подачу заявления о регистрации этой станции спутниковой связи VSAT оператором связи;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5" w:name="Par84"/>
      <w:bookmarkEnd w:id="5"/>
      <w:r w:rsidRPr="00CD6FA4">
        <w:rPr>
          <w:rFonts w:ascii="Times New Roman" w:hAnsi="Times New Roman" w:cs="Times New Roman"/>
          <w:sz w:val="28"/>
          <w:szCs w:val="28"/>
        </w:rPr>
        <w:t xml:space="preserve">д) копия договора оператора связи с имеющим разрешение на использование радиочастот или радиочастотных каналов владельцем центральной земной станции, управляющей сетью спутниковой связи, и копия договора оператора связи с владельцем станции спутниковой связи VSAT, работающей в сети связи оператора связи, - если осуществляется регистрация станции спутниковой связи VSAT, работающей в </w:t>
      </w:r>
      <w:proofErr w:type="spellStart"/>
      <w:r w:rsidRPr="00CD6FA4">
        <w:rPr>
          <w:rFonts w:ascii="Times New Roman" w:hAnsi="Times New Roman" w:cs="Times New Roman"/>
          <w:sz w:val="28"/>
          <w:szCs w:val="28"/>
        </w:rPr>
        <w:t>Ku</w:t>
      </w:r>
      <w:proofErr w:type="spellEnd"/>
      <w:r w:rsidRPr="00CD6FA4">
        <w:rPr>
          <w:rFonts w:ascii="Times New Roman" w:hAnsi="Times New Roman" w:cs="Times New Roman"/>
          <w:sz w:val="28"/>
          <w:szCs w:val="28"/>
        </w:rPr>
        <w:t xml:space="preserve">- и (или) </w:t>
      </w:r>
      <w:proofErr w:type="spellStart"/>
      <w:r w:rsidRPr="00CD6FA4">
        <w:rPr>
          <w:rFonts w:ascii="Times New Roman" w:hAnsi="Times New Roman" w:cs="Times New Roman"/>
          <w:sz w:val="28"/>
          <w:szCs w:val="28"/>
        </w:rPr>
        <w:t>Ka</w:t>
      </w:r>
      <w:proofErr w:type="spellEnd"/>
      <w:r w:rsidRPr="00CD6FA4">
        <w:rPr>
          <w:rFonts w:ascii="Times New Roman" w:hAnsi="Times New Roman" w:cs="Times New Roman"/>
          <w:sz w:val="28"/>
          <w:szCs w:val="28"/>
        </w:rPr>
        <w:t>-диапазоне.</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12. Документы и информация,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 предоставляющих государственные услуги,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запрашиваются у соответствующих органов (организаций) территориальными органами Федеральной службы по надзору в сфере связи, информационных технологий и массовых коммуникаций посредством направления межведомственного запроса с использованием единой системы межведомственного электронного взаимодействия.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6" w:name="Par86"/>
      <w:bookmarkEnd w:id="6"/>
      <w:r w:rsidRPr="00CD6FA4">
        <w:rPr>
          <w:rFonts w:ascii="Times New Roman" w:hAnsi="Times New Roman" w:cs="Times New Roman"/>
          <w:sz w:val="28"/>
          <w:szCs w:val="28"/>
        </w:rPr>
        <w:t>13. 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случае подачи заявления о регистрации радиоэлектронных средств и высокочастотных устройств способом, отличным от подачи в электронной форме, территориальный орган Федеральной службы по надзору в сфере связи, </w:t>
      </w:r>
      <w:r w:rsidRPr="00CD6FA4">
        <w:rPr>
          <w:rFonts w:ascii="Times New Roman" w:hAnsi="Times New Roman" w:cs="Times New Roman"/>
          <w:sz w:val="28"/>
          <w:szCs w:val="28"/>
        </w:rPr>
        <w:lastRenderedPageBreak/>
        <w:t>информационных технологий и массовых коммуникаций не позднее 10 рабочих дней со дня получения заявления: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рассматривает представленные заявителем документы и вносит в установленном порядке сведения о зарегистрированных радиоэлектронных средствах и (или) высокочастотных устройствах в реестр зарегистрированных радиоэлектронных средств и высокочастотных устройств либо отказывает в их регистрации;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направляет заявителю выписку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случае подачи заявления о регистрации радиоэлектронных средств и (или) высокочастотных устройств в электронной форме обработка заявления и регистрация радиоэлектронных средств и (или) высокочастотных устройств осуществляются в автоматическом режиме (при наличии технической возможности).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(или) высокочастотных устройств направляются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случае отсутствия технической возможности автоматической обработки заявления о регистрации радиоэлектронных средств и высокочастотных устройств, поступившего в электронном виде, представленные заявителем сведения рассматриваются в порядке, установленном настоящими Правилами для рассмотрения заявления, поданного на бумажном носителе.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 муниципальных услуг или официальный сайт Федеральной службы по надзору в сфере связи, информационных технологий и массовых коммуникаций в информационно-телекоммуникационной сети "Интернет" не позднее одного рабочего дня со дня поступления заявления в соответствующий территориальный орган Федеральной службы по надзору в сфере связи, информационных технологий и массовых коммуникаций.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14. Основанием для отказа в регистрации радиоэлектронных средств и высокочастотных устройств является: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а) несоответствие представляемых документов требованиям, установленным настоящими Правилами;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б) непредставление документов, необходимых для регистрации радиоэлектронных средств и (или) высокочастотных устройств в соответствии с настоящими Правилами;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г) несоответствие сведений о технических характеристиках и параметрах излучений радиоэлектронных средств и (или) высокочастотных устройств </w:t>
      </w:r>
      <w:r w:rsidRPr="00CD6FA4">
        <w:rPr>
          <w:rFonts w:ascii="Times New Roman" w:hAnsi="Times New Roman" w:cs="Times New Roman"/>
          <w:sz w:val="28"/>
          <w:szCs w:val="28"/>
        </w:rPr>
        <w:lastRenderedPageBreak/>
        <w:t>требованиям, установленным в разрешении на использование радиочастот или радиочастотных каналов или решении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 (при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(включая технические характеристики и приложения) посредством единой системы межведомственного электронного взаимодействия);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15.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16. При совместном использовании радиоэлектронного средства его регистрация осуществляется владельцем и пользователем самостоятельно с учетом сведений о технических характеристиках и параметрах излучения регистрируемого радиоэлектронного средства, указанных заявителем в соответствии с </w:t>
      </w:r>
      <w:hyperlink w:anchor="Par80" w:history="1">
        <w:r w:rsidRPr="00CD6FA4">
          <w:rPr>
            <w:rFonts w:ascii="Times New Roman" w:hAnsi="Times New Roman" w:cs="Times New Roman"/>
            <w:color w:val="0000FF"/>
            <w:sz w:val="28"/>
            <w:szCs w:val="28"/>
          </w:rPr>
          <w:t>подпунктом "а" пункта 11</w:t>
        </w:r>
      </w:hyperlink>
      <w:r w:rsidRPr="00CD6FA4">
        <w:rPr>
          <w:rFonts w:ascii="Times New Roman" w:hAnsi="Times New Roman" w:cs="Times New Roman"/>
          <w:sz w:val="28"/>
          <w:szCs w:val="28"/>
        </w:rPr>
        <w:t xml:space="preserve"> настоящих Правил. Выписка из реестра зарегистрированных радиоэлектронных средств и высокочастотных устройств оформляется отдельно для каждого заявителя.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17.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(территориальным органом Федеральной службы по надзору в сфере связи, информационных технологий и массовых коммуникаций) самостоятельно без подачи заявления владельца радиоэлектронного средства и (или) высокочастотного устройства в срок не более 5 рабочих дней с даты принятия решения о продлении срока действия разрешения на использование радиочастот или радиочастотных каналов на основании заявления, поданного в электронном виде, для радиоэлектронных средств, зарегистрированных после 1 января 2019 г., в случае если сведения об адресе и координатах места установки радиоэлектронного средства, указанные в продленном разрешении на использование радиочастот или радиочастотных каналов, не изменились и имеется согласие пользователя радиочастотного спектра в заявлении на продление срока действия разрешения на использование радиочастот или радиочастотных каналов.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(или) высокочастотного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 информационных технологий и массовых коммуникаций в срок не позднее одного рабочего дня со дня внесения изменений </w:t>
      </w:r>
      <w:r w:rsidRPr="00CD6FA4">
        <w:rPr>
          <w:rFonts w:ascii="Times New Roman" w:hAnsi="Times New Roman" w:cs="Times New Roman"/>
          <w:sz w:val="28"/>
          <w:szCs w:val="28"/>
        </w:rPr>
        <w:lastRenderedPageBreak/>
        <w:t>в запись в реестре зарегистрированных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Внесение изменений в запись в реестре зарегистрированных радиоэлектронных средств и высокочастотных устройств при изменении сведений, указанных в заявлении о регистрации радиоэлектронных средств и (или) высокочастотных устройств и прилагаемых к нему документах, или в связи с истечением срока действия записи в реестре зарегистрированных радиоэлектронных средств и высокочастотных устройств осуществляется на основании обращения заявителя либо правопреемника владельца радиоэлектронных средств и (или) высокочастотных устройств и в соответствии с требованиями к формированию реестра зарегистрированных радиоэлектронных средств и высокочастотных устройств на основании заявления о регистрации радиоэлектронных средств и (или) высокочастотных устройств на бумажном носителе или в электронной форме, подаваемого в территориальный орган Федеральной службы по надзору в сфере связи, информационных технологий и массовых коммуникаций.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При внесении изменений в запись в реестре зарегистрированных радиоэлектронных средств и высокочастотных устройств создается новая запись, а ранее действующей записи присваивается статус "исключенная".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18. Действие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а) истечение срока действия записи в реестре зарегистрированных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б)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(или) высокочастотного устройства или прекращение действия решения Государственной комиссии по радиочастотам о выделении полос радиочастот,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использование радиочастот или радиочастотных каналов;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г) представление заявления о прекращении регистрации радиоэлектронных средств и (или) высокочастотных устройств владельца радиоэлектронных средств и (или) высокочастотных устройств или пользователя радиоэлектронного средства;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д) обнаружение недостоверных данных в документах, представленных заявителем для регистрации радиоэлектронных средств и (или)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е) выявление несоответствия технических характеристик, параметров излучений и условий использования зарегистрированных радиоэлектронных средств и (или) высокочастотных устройств сведениям, представленным заявителем при их регистрации;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 xml:space="preserve">ж) прекращение действия договоров, указанных в </w:t>
      </w:r>
      <w:hyperlink w:anchor="Par81" w:history="1">
        <w:r w:rsidRPr="00CD6FA4">
          <w:rPr>
            <w:rFonts w:ascii="Times New Roman" w:hAnsi="Times New Roman" w:cs="Times New Roman"/>
            <w:color w:val="0000FF"/>
            <w:sz w:val="28"/>
            <w:szCs w:val="28"/>
          </w:rPr>
          <w:t>подпунктах "б"</w:t>
        </w:r>
      </w:hyperlink>
      <w:r w:rsidRPr="00CD6FA4">
        <w:rPr>
          <w:rFonts w:ascii="Times New Roman" w:hAnsi="Times New Roman" w:cs="Times New Roman"/>
          <w:sz w:val="28"/>
          <w:szCs w:val="28"/>
        </w:rPr>
        <w:t xml:space="preserve">, </w:t>
      </w:r>
      <w:hyperlink w:anchor="Par82" w:history="1">
        <w:r w:rsidRPr="00CD6FA4">
          <w:rPr>
            <w:rFonts w:ascii="Times New Roman" w:hAnsi="Times New Roman" w:cs="Times New Roman"/>
            <w:color w:val="0000FF"/>
            <w:sz w:val="28"/>
            <w:szCs w:val="28"/>
          </w:rPr>
          <w:t>"в"</w:t>
        </w:r>
      </w:hyperlink>
      <w:r w:rsidRPr="00CD6FA4">
        <w:rPr>
          <w:rFonts w:ascii="Times New Roman" w:hAnsi="Times New Roman" w:cs="Times New Roman"/>
          <w:sz w:val="28"/>
          <w:szCs w:val="28"/>
        </w:rPr>
        <w:t xml:space="preserve"> и </w:t>
      </w:r>
      <w:hyperlink w:anchor="Par84" w:history="1">
        <w:r w:rsidRPr="00CD6FA4">
          <w:rPr>
            <w:rFonts w:ascii="Times New Roman" w:hAnsi="Times New Roman" w:cs="Times New Roman"/>
            <w:color w:val="0000FF"/>
            <w:sz w:val="28"/>
            <w:szCs w:val="28"/>
          </w:rPr>
          <w:t>"д" пункта 11</w:t>
        </w:r>
      </w:hyperlink>
      <w:r w:rsidRPr="00CD6FA4">
        <w:rPr>
          <w:rFonts w:ascii="Times New Roman" w:hAnsi="Times New Roman" w:cs="Times New Roman"/>
          <w:sz w:val="28"/>
          <w:szCs w:val="28"/>
        </w:rPr>
        <w:t xml:space="preserve"> настоящих Правил.</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19. Мотивированное уведомление о прекращении действия регистрации радиоэлектронных средств и (или)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(пользователю) радиоэлектронного средства или владельцу высокочастотного устройства на бумажном носителе или в форме электронного документа способом, соответствующим способу получения выписки из реестра зарегистрированных радиоэлектронных средств и высокочастотных устройств, указанному в заявлении о регистрации этих средств или устройств, в срок, установленный </w:t>
      </w:r>
      <w:hyperlink w:anchor="Par86" w:history="1">
        <w:r w:rsidRPr="00CD6FA4">
          <w:rPr>
            <w:rFonts w:ascii="Times New Roman" w:hAnsi="Times New Roman" w:cs="Times New Roman"/>
            <w:color w:val="0000FF"/>
            <w:sz w:val="28"/>
            <w:szCs w:val="28"/>
          </w:rPr>
          <w:t>пунктом 13</w:t>
        </w:r>
      </w:hyperlink>
      <w:r w:rsidRPr="00CD6FA4">
        <w:rPr>
          <w:rFonts w:ascii="Times New Roman" w:hAnsi="Times New Roman" w:cs="Times New Roman"/>
          <w:sz w:val="28"/>
          <w:szCs w:val="28"/>
        </w:rPr>
        <w:t xml:space="preserve"> настоящих Правил для направления выписки из реестра зарегистрированных радиоэлектронных средств и высокочастотных устройств, либо в срок не позднее одного рабочего дня со дня внесения изменений в реестр зарегистрированных 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20. Сведения об абонентских станциях (терминалах), которые содержат радиопередающие устройства, не требующие регистрации в соответствии с настоящими Правилами, и персональные данные об их владельцах - абонентах сетей связи подлежат учету операторами связи, оказывающими услуги связи с использованием таких радиоэлектронных средств.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21. Сведения о высокочастотных устройствах и об их владельцах, о радиоэлектронных средствах и об их владельцах и пользователях предоставляются Федеральной службой по надзору в сфере связи, информационных технологий и массовых коммуникаций и ее территориальными органами или операторами связи, оказывающими услуги связи с использованием данных радиоэлектронных средств и высокочастотных устройств, государственным органам в соответствии с их полномочиями в случаях, установленных законодательством Российской Федерации.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22. За нарушение порядка регистрации радиоэлектронных средств и высокочастотных устройств, установленного настоящими Правилами, виновные лица несут ответственность в соответствии с </w:t>
      </w:r>
      <w:hyperlink r:id="rId22" w:history="1">
        <w:r w:rsidRPr="00CD6FA4">
          <w:rPr>
            <w:rFonts w:ascii="Times New Roman" w:hAnsi="Times New Roman" w:cs="Times New Roman"/>
            <w:color w:val="0000FF"/>
            <w:sz w:val="28"/>
            <w:szCs w:val="28"/>
          </w:rPr>
          <w:t>Кодексом</w:t>
        </w:r>
      </w:hyperlink>
      <w:r w:rsidRPr="00CD6FA4">
        <w:rPr>
          <w:rFonts w:ascii="Times New Roman" w:hAnsi="Times New Roman" w:cs="Times New Roman"/>
          <w:sz w:val="28"/>
          <w:szCs w:val="28"/>
        </w:rPr>
        <w:t xml:space="preserve"> Российской Федерации об административных правонарушениях.</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right"/>
        <w:outlineLvl w:val="0"/>
        <w:rPr>
          <w:rFonts w:ascii="Times New Roman" w:hAnsi="Times New Roman" w:cs="Times New Roman"/>
          <w:sz w:val="28"/>
          <w:szCs w:val="28"/>
        </w:rPr>
      </w:pPr>
      <w:r w:rsidRPr="00CD6FA4">
        <w:rPr>
          <w:rFonts w:ascii="Times New Roman" w:hAnsi="Times New Roman" w:cs="Times New Roman"/>
          <w:sz w:val="28"/>
          <w:szCs w:val="28"/>
        </w:rPr>
        <w:t>Утвержден</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постановлением Правительства</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Российской Федерации</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от 20 октября 2021 г. N 1800</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bookmarkStart w:id="7" w:name="Par125"/>
      <w:bookmarkEnd w:id="7"/>
      <w:r w:rsidRPr="00CD6FA4">
        <w:rPr>
          <w:rFonts w:ascii="Times New Roman" w:hAnsi="Times New Roman" w:cs="Times New Roman"/>
          <w:b/>
          <w:bCs/>
          <w:sz w:val="28"/>
          <w:szCs w:val="28"/>
        </w:rPr>
        <w:t>ПЕРЕЧЕНЬ</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РАДИОЭЛЕКТРОННЫХ СРЕДСТВ И ВЫСОКОЧАСТОТНЫХ УСТРОЙСТВ,</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ПОДЛЕЖАЩИХ РЕГИСТРАЦИИ</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0"/>
        <w:gridCol w:w="6463"/>
        <w:gridCol w:w="2117"/>
      </w:tblGrid>
      <w:tr w:rsidR="00CD6FA4" w:rsidRPr="00CD6FA4">
        <w:tc>
          <w:tcPr>
            <w:tcW w:w="6953" w:type="dxa"/>
            <w:gridSpan w:val="2"/>
            <w:tcBorders>
              <w:top w:val="single" w:sz="4" w:space="0" w:color="auto"/>
              <w:bottom w:val="single" w:sz="4" w:space="0" w:color="auto"/>
              <w:right w:val="single" w:sz="4" w:space="0" w:color="auto"/>
            </w:tcBorders>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tcBorders>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 xml:space="preserve">Пункты приложения </w:t>
            </w:r>
            <w:hyperlink w:anchor="Par211" w:history="1">
              <w:r w:rsidRPr="00CD6FA4">
                <w:rPr>
                  <w:rFonts w:ascii="Times New Roman" w:hAnsi="Times New Roman" w:cs="Times New Roman"/>
                  <w:color w:val="0000FF"/>
                  <w:sz w:val="28"/>
                  <w:szCs w:val="28"/>
                </w:rPr>
                <w:t>&lt;*&gt;</w:t>
              </w:r>
            </w:hyperlink>
          </w:p>
        </w:tc>
      </w:tr>
      <w:tr w:rsidR="00CD6FA4" w:rsidRPr="00CD6FA4">
        <w:tc>
          <w:tcPr>
            <w:tcW w:w="490" w:type="dxa"/>
            <w:tcBorders>
              <w:top w:val="single" w:sz="4" w:space="0" w:color="auto"/>
            </w:tcBorders>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w:t>
            </w:r>
          </w:p>
        </w:tc>
        <w:tc>
          <w:tcPr>
            <w:tcW w:w="6463" w:type="dxa"/>
            <w:tcBorders>
              <w:top w:val="single" w:sz="4" w:space="0" w:color="auto"/>
            </w:tcBorders>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фиксированной службы</w:t>
            </w:r>
          </w:p>
        </w:tc>
        <w:tc>
          <w:tcPr>
            <w:tcW w:w="2117" w:type="dxa"/>
            <w:tcBorders>
              <w:top w:val="single" w:sz="4" w:space="0" w:color="auto"/>
            </w:tcBorders>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26" w:history="1">
              <w:r w:rsidRPr="00CD6FA4">
                <w:rPr>
                  <w:rFonts w:ascii="Times New Roman" w:hAnsi="Times New Roman" w:cs="Times New Roman"/>
                  <w:color w:val="0000FF"/>
                  <w:sz w:val="28"/>
                  <w:szCs w:val="28"/>
                </w:rPr>
                <w:t>1</w:t>
              </w:r>
            </w:hyperlink>
            <w:r w:rsidRPr="00CD6FA4">
              <w:rPr>
                <w:rFonts w:ascii="Times New Roman" w:hAnsi="Times New Roman" w:cs="Times New Roman"/>
                <w:sz w:val="28"/>
                <w:szCs w:val="28"/>
              </w:rPr>
              <w:t xml:space="preserve">, </w:t>
            </w:r>
            <w:hyperlink w:anchor="Par227" w:history="1">
              <w:r w:rsidRPr="00CD6FA4">
                <w:rPr>
                  <w:rFonts w:ascii="Times New Roman" w:hAnsi="Times New Roman" w:cs="Times New Roman"/>
                  <w:color w:val="0000FF"/>
                  <w:sz w:val="28"/>
                  <w:szCs w:val="28"/>
                </w:rPr>
                <w:t>2</w:t>
              </w:r>
            </w:hyperlink>
            <w:r w:rsidRPr="00CD6FA4">
              <w:rPr>
                <w:rFonts w:ascii="Times New Roman" w:hAnsi="Times New Roman" w:cs="Times New Roman"/>
                <w:sz w:val="28"/>
                <w:szCs w:val="28"/>
              </w:rPr>
              <w:t xml:space="preserve">, </w:t>
            </w:r>
            <w:hyperlink w:anchor="Par235" w:history="1">
              <w:r w:rsidRPr="00CD6FA4">
                <w:rPr>
                  <w:rFonts w:ascii="Times New Roman" w:hAnsi="Times New Roman" w:cs="Times New Roman"/>
                  <w:color w:val="0000FF"/>
                  <w:sz w:val="28"/>
                  <w:szCs w:val="28"/>
                </w:rPr>
                <w:t>8</w:t>
              </w:r>
            </w:hyperlink>
            <w:r w:rsidRPr="00CD6FA4">
              <w:rPr>
                <w:rFonts w:ascii="Times New Roman" w:hAnsi="Times New Roman" w:cs="Times New Roman"/>
                <w:sz w:val="28"/>
                <w:szCs w:val="28"/>
              </w:rPr>
              <w:t xml:space="preserve">, </w:t>
            </w: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радиовещательной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3.</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воздушной подвижной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4.</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морской подвижной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5.</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сухопутной подвижной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26" w:history="1">
              <w:r w:rsidRPr="00CD6FA4">
                <w:rPr>
                  <w:rFonts w:ascii="Times New Roman" w:hAnsi="Times New Roman" w:cs="Times New Roman"/>
                  <w:color w:val="0000FF"/>
                  <w:sz w:val="28"/>
                  <w:szCs w:val="28"/>
                </w:rPr>
                <w:t>1</w:t>
              </w:r>
            </w:hyperlink>
            <w:r w:rsidRPr="00CD6FA4">
              <w:rPr>
                <w:rFonts w:ascii="Times New Roman" w:hAnsi="Times New Roman" w:cs="Times New Roman"/>
                <w:sz w:val="28"/>
                <w:szCs w:val="28"/>
              </w:rPr>
              <w:t xml:space="preserve">, </w:t>
            </w:r>
            <w:hyperlink w:anchor="Par227" w:history="1">
              <w:r w:rsidRPr="00CD6FA4">
                <w:rPr>
                  <w:rFonts w:ascii="Times New Roman" w:hAnsi="Times New Roman" w:cs="Times New Roman"/>
                  <w:color w:val="0000FF"/>
                  <w:sz w:val="28"/>
                  <w:szCs w:val="28"/>
                </w:rPr>
                <w:t>2</w:t>
              </w:r>
            </w:hyperlink>
            <w:r w:rsidRPr="00CD6FA4">
              <w:rPr>
                <w:rFonts w:ascii="Times New Roman" w:hAnsi="Times New Roman" w:cs="Times New Roman"/>
                <w:sz w:val="28"/>
                <w:szCs w:val="28"/>
              </w:rPr>
              <w:t xml:space="preserve">, </w:t>
            </w:r>
            <w:hyperlink w:anchor="Par230" w:history="1">
              <w:r w:rsidRPr="00CD6FA4">
                <w:rPr>
                  <w:rFonts w:ascii="Times New Roman" w:hAnsi="Times New Roman" w:cs="Times New Roman"/>
                  <w:color w:val="0000FF"/>
                  <w:sz w:val="28"/>
                  <w:szCs w:val="28"/>
                </w:rPr>
                <w:t>4</w:t>
              </w:r>
            </w:hyperlink>
            <w:r w:rsidRPr="00CD6FA4">
              <w:rPr>
                <w:rFonts w:ascii="Times New Roman" w:hAnsi="Times New Roman" w:cs="Times New Roman"/>
                <w:sz w:val="28"/>
                <w:szCs w:val="28"/>
              </w:rPr>
              <w:t xml:space="preserve">, </w:t>
            </w:r>
            <w:hyperlink w:anchor="Par232" w:history="1">
              <w:r w:rsidRPr="00CD6FA4">
                <w:rPr>
                  <w:rFonts w:ascii="Times New Roman" w:hAnsi="Times New Roman" w:cs="Times New Roman"/>
                  <w:color w:val="0000FF"/>
                  <w:sz w:val="28"/>
                  <w:szCs w:val="28"/>
                </w:rPr>
                <w:t>6</w:t>
              </w:r>
            </w:hyperlink>
            <w:r w:rsidRPr="00CD6FA4">
              <w:rPr>
                <w:rFonts w:ascii="Times New Roman" w:hAnsi="Times New Roman" w:cs="Times New Roman"/>
                <w:sz w:val="28"/>
                <w:szCs w:val="28"/>
              </w:rPr>
              <w:t xml:space="preserve">, </w:t>
            </w:r>
            <w:hyperlink w:anchor="Par233" w:history="1">
              <w:r w:rsidRPr="00CD6FA4">
                <w:rPr>
                  <w:rFonts w:ascii="Times New Roman" w:hAnsi="Times New Roman" w:cs="Times New Roman"/>
                  <w:color w:val="0000FF"/>
                  <w:sz w:val="28"/>
                  <w:szCs w:val="28"/>
                </w:rPr>
                <w:t>7</w:t>
              </w:r>
            </w:hyperlink>
            <w:r w:rsidRPr="00CD6FA4">
              <w:rPr>
                <w:rFonts w:ascii="Times New Roman" w:hAnsi="Times New Roman" w:cs="Times New Roman"/>
                <w:sz w:val="28"/>
                <w:szCs w:val="28"/>
              </w:rPr>
              <w:t xml:space="preserve">, </w:t>
            </w:r>
            <w:hyperlink w:anchor="Par235" w:history="1">
              <w:r w:rsidRPr="00CD6FA4">
                <w:rPr>
                  <w:rFonts w:ascii="Times New Roman" w:hAnsi="Times New Roman" w:cs="Times New Roman"/>
                  <w:color w:val="0000FF"/>
                  <w:sz w:val="28"/>
                  <w:szCs w:val="28"/>
                </w:rPr>
                <w:t>8</w:t>
              </w:r>
            </w:hyperlink>
            <w:r w:rsidRPr="00CD6FA4">
              <w:rPr>
                <w:rFonts w:ascii="Times New Roman" w:hAnsi="Times New Roman" w:cs="Times New Roman"/>
                <w:sz w:val="28"/>
                <w:szCs w:val="28"/>
              </w:rPr>
              <w:t xml:space="preserve">, </w:t>
            </w:r>
            <w:hyperlink w:anchor="Par239" w:history="1">
              <w:r w:rsidRPr="00CD6FA4">
                <w:rPr>
                  <w:rFonts w:ascii="Times New Roman" w:hAnsi="Times New Roman" w:cs="Times New Roman"/>
                  <w:color w:val="0000FF"/>
                  <w:sz w:val="28"/>
                  <w:szCs w:val="28"/>
                </w:rPr>
                <w:t>9</w:t>
              </w:r>
            </w:hyperlink>
            <w:r w:rsidRPr="00CD6FA4">
              <w:rPr>
                <w:rFonts w:ascii="Times New Roman" w:hAnsi="Times New Roman" w:cs="Times New Roman"/>
                <w:sz w:val="28"/>
                <w:szCs w:val="28"/>
              </w:rPr>
              <w:t xml:space="preserve">, </w:t>
            </w:r>
            <w:hyperlink w:anchor="Par241" w:history="1">
              <w:r w:rsidRPr="00CD6FA4">
                <w:rPr>
                  <w:rFonts w:ascii="Times New Roman" w:hAnsi="Times New Roman" w:cs="Times New Roman"/>
                  <w:color w:val="0000FF"/>
                  <w:sz w:val="28"/>
                  <w:szCs w:val="28"/>
                </w:rPr>
                <w:t>10</w:t>
              </w:r>
            </w:hyperlink>
            <w:r w:rsidRPr="00CD6FA4">
              <w:rPr>
                <w:rFonts w:ascii="Times New Roman" w:hAnsi="Times New Roman" w:cs="Times New Roman"/>
                <w:sz w:val="28"/>
                <w:szCs w:val="28"/>
              </w:rPr>
              <w:t xml:space="preserve">, </w:t>
            </w:r>
            <w:hyperlink w:anchor="Par242" w:history="1">
              <w:r w:rsidRPr="00CD6FA4">
                <w:rPr>
                  <w:rFonts w:ascii="Times New Roman" w:hAnsi="Times New Roman" w:cs="Times New Roman"/>
                  <w:color w:val="0000FF"/>
                  <w:sz w:val="28"/>
                  <w:szCs w:val="28"/>
                </w:rPr>
                <w:t>11</w:t>
              </w:r>
            </w:hyperlink>
            <w:r w:rsidRPr="00CD6FA4">
              <w:rPr>
                <w:rFonts w:ascii="Times New Roman" w:hAnsi="Times New Roman" w:cs="Times New Roman"/>
                <w:sz w:val="28"/>
                <w:szCs w:val="28"/>
              </w:rPr>
              <w:t xml:space="preserve">, </w:t>
            </w:r>
            <w:hyperlink w:anchor="Par247" w:history="1">
              <w:r w:rsidRPr="00CD6FA4">
                <w:rPr>
                  <w:rFonts w:ascii="Times New Roman" w:hAnsi="Times New Roman" w:cs="Times New Roman"/>
                  <w:color w:val="0000FF"/>
                  <w:sz w:val="28"/>
                  <w:szCs w:val="28"/>
                </w:rPr>
                <w:t>12</w:t>
              </w:r>
            </w:hyperlink>
            <w:r w:rsidRPr="00CD6FA4">
              <w:rPr>
                <w:rFonts w:ascii="Times New Roman" w:hAnsi="Times New Roman" w:cs="Times New Roman"/>
                <w:sz w:val="28"/>
                <w:szCs w:val="28"/>
              </w:rPr>
              <w:t xml:space="preserve">, </w:t>
            </w:r>
            <w:hyperlink w:anchor="Par248" w:history="1">
              <w:r w:rsidRPr="00CD6FA4">
                <w:rPr>
                  <w:rFonts w:ascii="Times New Roman" w:hAnsi="Times New Roman" w:cs="Times New Roman"/>
                  <w:color w:val="0000FF"/>
                  <w:sz w:val="28"/>
                  <w:szCs w:val="28"/>
                </w:rPr>
                <w:t>13</w:t>
              </w:r>
            </w:hyperlink>
            <w:r w:rsidRPr="00CD6FA4">
              <w:rPr>
                <w:rFonts w:ascii="Times New Roman" w:hAnsi="Times New Roman" w:cs="Times New Roman"/>
                <w:sz w:val="28"/>
                <w:szCs w:val="28"/>
              </w:rPr>
              <w:t xml:space="preserve">, </w:t>
            </w:r>
            <w:hyperlink w:anchor="Par249" w:history="1">
              <w:r w:rsidRPr="00CD6FA4">
                <w:rPr>
                  <w:rFonts w:ascii="Times New Roman" w:hAnsi="Times New Roman" w:cs="Times New Roman"/>
                  <w:color w:val="0000FF"/>
                  <w:sz w:val="28"/>
                  <w:szCs w:val="28"/>
                </w:rPr>
                <w:t>14</w:t>
              </w:r>
            </w:hyperlink>
            <w:r w:rsidRPr="00CD6FA4">
              <w:rPr>
                <w:rFonts w:ascii="Times New Roman" w:hAnsi="Times New Roman" w:cs="Times New Roman"/>
                <w:sz w:val="28"/>
                <w:szCs w:val="28"/>
              </w:rPr>
              <w:t xml:space="preserve">, </w:t>
            </w: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253" w:history="1">
              <w:r w:rsidRPr="00CD6FA4">
                <w:rPr>
                  <w:rFonts w:ascii="Times New Roman" w:hAnsi="Times New Roman" w:cs="Times New Roman"/>
                  <w:color w:val="0000FF"/>
                  <w:sz w:val="28"/>
                  <w:szCs w:val="28"/>
                </w:rPr>
                <w:t>16</w:t>
              </w:r>
            </w:hyperlink>
            <w:r w:rsidRPr="00CD6FA4">
              <w:rPr>
                <w:rFonts w:ascii="Times New Roman" w:hAnsi="Times New Roman" w:cs="Times New Roman"/>
                <w:sz w:val="28"/>
                <w:szCs w:val="28"/>
              </w:rPr>
              <w:t xml:space="preserve">, </w:t>
            </w:r>
            <w:hyperlink w:anchor="Par254" w:history="1">
              <w:r w:rsidRPr="00CD6FA4">
                <w:rPr>
                  <w:rFonts w:ascii="Times New Roman" w:hAnsi="Times New Roman" w:cs="Times New Roman"/>
                  <w:color w:val="0000FF"/>
                  <w:sz w:val="28"/>
                  <w:szCs w:val="28"/>
                </w:rPr>
                <w:t>17</w:t>
              </w:r>
            </w:hyperlink>
            <w:r w:rsidRPr="00CD6FA4">
              <w:rPr>
                <w:rFonts w:ascii="Times New Roman" w:hAnsi="Times New Roman" w:cs="Times New Roman"/>
                <w:sz w:val="28"/>
                <w:szCs w:val="28"/>
              </w:rPr>
              <w:t xml:space="preserve">, </w:t>
            </w:r>
            <w:hyperlink w:anchor="Par255" w:history="1">
              <w:r w:rsidRPr="00CD6FA4">
                <w:rPr>
                  <w:rFonts w:ascii="Times New Roman" w:hAnsi="Times New Roman" w:cs="Times New Roman"/>
                  <w:color w:val="0000FF"/>
                  <w:sz w:val="28"/>
                  <w:szCs w:val="28"/>
                </w:rPr>
                <w:t>18</w:t>
              </w:r>
            </w:hyperlink>
            <w:r w:rsidRPr="00CD6FA4">
              <w:rPr>
                <w:rFonts w:ascii="Times New Roman" w:hAnsi="Times New Roman" w:cs="Times New Roman"/>
                <w:sz w:val="28"/>
                <w:szCs w:val="28"/>
              </w:rPr>
              <w:t xml:space="preserve">, </w:t>
            </w:r>
            <w:hyperlink w:anchor="Par256" w:history="1">
              <w:r w:rsidRPr="00CD6FA4">
                <w:rPr>
                  <w:rFonts w:ascii="Times New Roman" w:hAnsi="Times New Roman" w:cs="Times New Roman"/>
                  <w:color w:val="0000FF"/>
                  <w:sz w:val="28"/>
                  <w:szCs w:val="28"/>
                </w:rPr>
                <w:t>19</w:t>
              </w:r>
            </w:hyperlink>
            <w:r w:rsidRPr="00CD6FA4">
              <w:rPr>
                <w:rFonts w:ascii="Times New Roman" w:hAnsi="Times New Roman" w:cs="Times New Roman"/>
                <w:sz w:val="28"/>
                <w:szCs w:val="28"/>
              </w:rPr>
              <w:t xml:space="preserve">, </w:t>
            </w:r>
            <w:hyperlink w:anchor="Par267" w:history="1">
              <w:r w:rsidRPr="00CD6FA4">
                <w:rPr>
                  <w:rFonts w:ascii="Times New Roman" w:hAnsi="Times New Roman" w:cs="Times New Roman"/>
                  <w:color w:val="0000FF"/>
                  <w:sz w:val="28"/>
                  <w:szCs w:val="28"/>
                </w:rPr>
                <w:t>25</w:t>
              </w:r>
            </w:hyperlink>
            <w:r w:rsidRPr="00CD6FA4">
              <w:rPr>
                <w:rFonts w:ascii="Times New Roman" w:hAnsi="Times New Roman" w:cs="Times New Roman"/>
                <w:sz w:val="28"/>
                <w:szCs w:val="28"/>
              </w:rPr>
              <w:t xml:space="preserve">, </w:t>
            </w:r>
            <w:hyperlink w:anchor="Par298" w:history="1">
              <w:r w:rsidRPr="00CD6FA4">
                <w:rPr>
                  <w:rFonts w:ascii="Times New Roman" w:hAnsi="Times New Roman" w:cs="Times New Roman"/>
                  <w:color w:val="0000FF"/>
                  <w:sz w:val="28"/>
                  <w:szCs w:val="28"/>
                </w:rPr>
                <w:t>34</w:t>
              </w:r>
            </w:hyperlink>
            <w:r w:rsidRPr="00CD6FA4">
              <w:rPr>
                <w:rFonts w:ascii="Times New Roman" w:hAnsi="Times New Roman" w:cs="Times New Roman"/>
                <w:sz w:val="28"/>
                <w:szCs w:val="28"/>
              </w:rPr>
              <w:t xml:space="preserve">, </w:t>
            </w:r>
            <w:hyperlink w:anchor="Par331" w:history="1">
              <w:r w:rsidRPr="00CD6FA4">
                <w:rPr>
                  <w:rFonts w:ascii="Times New Roman" w:hAnsi="Times New Roman" w:cs="Times New Roman"/>
                  <w:color w:val="0000FF"/>
                  <w:sz w:val="28"/>
                  <w:szCs w:val="28"/>
                </w:rPr>
                <w:t>42</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6.</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любительской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257" w:history="1">
              <w:r w:rsidRPr="00CD6FA4">
                <w:rPr>
                  <w:rFonts w:ascii="Times New Roman" w:hAnsi="Times New Roman" w:cs="Times New Roman"/>
                  <w:color w:val="0000FF"/>
                  <w:sz w:val="28"/>
                  <w:szCs w:val="28"/>
                </w:rPr>
                <w:t>20</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7.</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службы стандартных частот и сигналов времени</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8.</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вспомогательной службы метеорологии</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9.</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радиолокационной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10.</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радионавигационной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11.</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радиовещательной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12.</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фиксированной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29" w:history="1">
              <w:r w:rsidRPr="00CD6FA4">
                <w:rPr>
                  <w:rFonts w:ascii="Times New Roman" w:hAnsi="Times New Roman" w:cs="Times New Roman"/>
                  <w:color w:val="0000FF"/>
                  <w:sz w:val="28"/>
                  <w:szCs w:val="28"/>
                </w:rPr>
                <w:t>3</w:t>
              </w:r>
            </w:hyperlink>
            <w:r w:rsidRPr="00CD6FA4">
              <w:rPr>
                <w:rFonts w:ascii="Times New Roman" w:hAnsi="Times New Roman" w:cs="Times New Roman"/>
                <w:sz w:val="28"/>
                <w:szCs w:val="28"/>
              </w:rPr>
              <w:t xml:space="preserve">, </w:t>
            </w: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13.</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сухопутной подвижной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26" w:history="1">
              <w:r w:rsidRPr="00CD6FA4">
                <w:rPr>
                  <w:rFonts w:ascii="Times New Roman" w:hAnsi="Times New Roman" w:cs="Times New Roman"/>
                  <w:color w:val="0000FF"/>
                  <w:sz w:val="28"/>
                  <w:szCs w:val="28"/>
                </w:rPr>
                <w:t>1</w:t>
              </w:r>
            </w:hyperlink>
            <w:r w:rsidRPr="00CD6FA4">
              <w:rPr>
                <w:rFonts w:ascii="Times New Roman" w:hAnsi="Times New Roman" w:cs="Times New Roman"/>
                <w:sz w:val="28"/>
                <w:szCs w:val="28"/>
              </w:rPr>
              <w:t xml:space="preserve">, </w:t>
            </w: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253" w:history="1">
              <w:r w:rsidRPr="00CD6FA4">
                <w:rPr>
                  <w:rFonts w:ascii="Times New Roman" w:hAnsi="Times New Roman" w:cs="Times New Roman"/>
                  <w:color w:val="0000FF"/>
                  <w:sz w:val="28"/>
                  <w:szCs w:val="28"/>
                </w:rPr>
                <w:t>16</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14.</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морской подвижной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26" w:history="1">
              <w:r w:rsidRPr="00CD6FA4">
                <w:rPr>
                  <w:rFonts w:ascii="Times New Roman" w:hAnsi="Times New Roman" w:cs="Times New Roman"/>
                  <w:color w:val="0000FF"/>
                  <w:sz w:val="28"/>
                  <w:szCs w:val="28"/>
                </w:rPr>
                <w:t>1</w:t>
              </w:r>
            </w:hyperlink>
            <w:r w:rsidRPr="00CD6FA4">
              <w:rPr>
                <w:rFonts w:ascii="Times New Roman" w:hAnsi="Times New Roman" w:cs="Times New Roman"/>
                <w:sz w:val="28"/>
                <w:szCs w:val="28"/>
              </w:rPr>
              <w:t xml:space="preserve">, </w:t>
            </w: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15.</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воздушной подвижной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26" w:history="1">
              <w:r w:rsidRPr="00CD6FA4">
                <w:rPr>
                  <w:rFonts w:ascii="Times New Roman" w:hAnsi="Times New Roman" w:cs="Times New Roman"/>
                  <w:color w:val="0000FF"/>
                  <w:sz w:val="28"/>
                  <w:szCs w:val="28"/>
                </w:rPr>
                <w:t>1</w:t>
              </w:r>
            </w:hyperlink>
            <w:r w:rsidRPr="00CD6FA4">
              <w:rPr>
                <w:rFonts w:ascii="Times New Roman" w:hAnsi="Times New Roman" w:cs="Times New Roman"/>
                <w:sz w:val="28"/>
                <w:szCs w:val="28"/>
              </w:rPr>
              <w:t xml:space="preserve">, </w:t>
            </w: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16.</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спутниковой службы исследования земли</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17.</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 xml:space="preserve">Радиоэлектронные средства службы космических </w:t>
            </w:r>
            <w:r w:rsidRPr="00CD6FA4">
              <w:rPr>
                <w:rFonts w:ascii="Times New Roman" w:hAnsi="Times New Roman" w:cs="Times New Roman"/>
                <w:sz w:val="28"/>
                <w:szCs w:val="28"/>
              </w:rPr>
              <w:lastRenderedPageBreak/>
              <w:t>исследований</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lastRenderedPageBreak/>
              <w:t>18.</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 xml:space="preserve">Радиоэлектронные средства спутниковой службы </w:t>
            </w:r>
            <w:proofErr w:type="spellStart"/>
            <w:r w:rsidRPr="00CD6FA4">
              <w:rPr>
                <w:rFonts w:ascii="Times New Roman" w:hAnsi="Times New Roman" w:cs="Times New Roman"/>
                <w:sz w:val="28"/>
                <w:szCs w:val="28"/>
              </w:rPr>
              <w:t>радиоопределения</w:t>
            </w:r>
            <w:proofErr w:type="spellEnd"/>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19.</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радионавигационной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20.</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службы космической эксплуатации</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21.</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метеорологической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r w:rsidRPr="00CD6FA4">
              <w:rPr>
                <w:rFonts w:ascii="Times New Roman" w:hAnsi="Times New Roman" w:cs="Times New Roman"/>
                <w:sz w:val="28"/>
                <w:szCs w:val="28"/>
              </w:rPr>
              <w:t xml:space="preserve">, </w:t>
            </w:r>
            <w:hyperlink w:anchor="Par320" w:history="1">
              <w:r w:rsidRPr="00CD6FA4">
                <w:rPr>
                  <w:rFonts w:ascii="Times New Roman" w:hAnsi="Times New Roman" w:cs="Times New Roman"/>
                  <w:color w:val="0000FF"/>
                  <w:sz w:val="28"/>
                  <w:szCs w:val="28"/>
                </w:rPr>
                <w:t>37</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22.</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радиоастрономической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23.</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Высокочастотные устройства промышленного, научного, медицинского и бытового применения</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31" w:history="1">
              <w:r w:rsidRPr="00CD6FA4">
                <w:rPr>
                  <w:rFonts w:ascii="Times New Roman" w:hAnsi="Times New Roman" w:cs="Times New Roman"/>
                  <w:color w:val="0000FF"/>
                  <w:sz w:val="28"/>
                  <w:szCs w:val="28"/>
                </w:rPr>
                <w:t>5</w:t>
              </w:r>
            </w:hyperlink>
            <w:r w:rsidRPr="00CD6FA4">
              <w:rPr>
                <w:rFonts w:ascii="Times New Roman" w:hAnsi="Times New Roman" w:cs="Times New Roman"/>
                <w:sz w:val="28"/>
                <w:szCs w:val="28"/>
              </w:rPr>
              <w:t xml:space="preserve">, </w:t>
            </w:r>
            <w:hyperlink w:anchor="Par258" w:history="1">
              <w:r w:rsidRPr="00CD6FA4">
                <w:rPr>
                  <w:rFonts w:ascii="Times New Roman" w:hAnsi="Times New Roman" w:cs="Times New Roman"/>
                  <w:color w:val="0000FF"/>
                  <w:sz w:val="28"/>
                  <w:szCs w:val="28"/>
                </w:rPr>
                <w:t>21</w:t>
              </w:r>
            </w:hyperlink>
            <w:r w:rsidRPr="00CD6FA4">
              <w:rPr>
                <w:rFonts w:ascii="Times New Roman" w:hAnsi="Times New Roman" w:cs="Times New Roman"/>
                <w:sz w:val="28"/>
                <w:szCs w:val="28"/>
              </w:rPr>
              <w:t xml:space="preserve">, </w:t>
            </w:r>
            <w:hyperlink w:anchor="Par271" w:history="1">
              <w:r w:rsidRPr="00CD6FA4">
                <w:rPr>
                  <w:rFonts w:ascii="Times New Roman" w:hAnsi="Times New Roman" w:cs="Times New Roman"/>
                  <w:color w:val="0000FF"/>
                  <w:sz w:val="28"/>
                  <w:szCs w:val="28"/>
                </w:rPr>
                <w:t>26</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24.</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Радиоэлектронные средства любительской спутниковой службы</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2" w:history="1">
              <w:r w:rsidRPr="00CD6FA4">
                <w:rPr>
                  <w:rFonts w:ascii="Times New Roman" w:hAnsi="Times New Roman" w:cs="Times New Roman"/>
                  <w:color w:val="0000FF"/>
                  <w:sz w:val="28"/>
                  <w:szCs w:val="28"/>
                </w:rPr>
                <w:t>15</w:t>
              </w:r>
            </w:hyperlink>
          </w:p>
        </w:tc>
      </w:tr>
      <w:tr w:rsidR="00CD6FA4" w:rsidRPr="00CD6FA4">
        <w:tc>
          <w:tcPr>
            <w:tcW w:w="490"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25.</w:t>
            </w:r>
          </w:p>
        </w:tc>
        <w:tc>
          <w:tcPr>
            <w:tcW w:w="6463" w:type="dxa"/>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Устройства малого радиуса действия</w:t>
            </w:r>
          </w:p>
        </w:tc>
        <w:tc>
          <w:tcPr>
            <w:tcW w:w="2117" w:type="dxa"/>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259" w:history="1">
              <w:r w:rsidRPr="00CD6FA4">
                <w:rPr>
                  <w:rFonts w:ascii="Times New Roman" w:hAnsi="Times New Roman" w:cs="Times New Roman"/>
                  <w:color w:val="0000FF"/>
                  <w:sz w:val="28"/>
                  <w:szCs w:val="28"/>
                </w:rPr>
                <w:t>22</w:t>
              </w:r>
            </w:hyperlink>
            <w:r w:rsidRPr="00CD6FA4">
              <w:rPr>
                <w:rFonts w:ascii="Times New Roman" w:hAnsi="Times New Roman" w:cs="Times New Roman"/>
                <w:sz w:val="28"/>
                <w:szCs w:val="28"/>
              </w:rPr>
              <w:t xml:space="preserve">, </w:t>
            </w:r>
            <w:hyperlink w:anchor="Par260" w:history="1">
              <w:r w:rsidRPr="00CD6FA4">
                <w:rPr>
                  <w:rFonts w:ascii="Times New Roman" w:hAnsi="Times New Roman" w:cs="Times New Roman"/>
                  <w:color w:val="0000FF"/>
                  <w:sz w:val="28"/>
                  <w:szCs w:val="28"/>
                </w:rPr>
                <w:t>23</w:t>
              </w:r>
            </w:hyperlink>
            <w:r w:rsidRPr="00CD6FA4">
              <w:rPr>
                <w:rFonts w:ascii="Times New Roman" w:hAnsi="Times New Roman" w:cs="Times New Roman"/>
                <w:sz w:val="28"/>
                <w:szCs w:val="28"/>
              </w:rPr>
              <w:t xml:space="preserve">, </w:t>
            </w:r>
            <w:hyperlink w:anchor="Par264" w:history="1">
              <w:r w:rsidRPr="00CD6FA4">
                <w:rPr>
                  <w:rFonts w:ascii="Times New Roman" w:hAnsi="Times New Roman" w:cs="Times New Roman"/>
                  <w:color w:val="0000FF"/>
                  <w:sz w:val="28"/>
                  <w:szCs w:val="28"/>
                </w:rPr>
                <w:t>24</w:t>
              </w:r>
            </w:hyperlink>
            <w:r w:rsidRPr="00CD6FA4">
              <w:rPr>
                <w:rFonts w:ascii="Times New Roman" w:hAnsi="Times New Roman" w:cs="Times New Roman"/>
                <w:sz w:val="28"/>
                <w:szCs w:val="28"/>
              </w:rPr>
              <w:t xml:space="preserve">, </w:t>
            </w:r>
            <w:hyperlink w:anchor="Par267" w:history="1">
              <w:r w:rsidRPr="00CD6FA4">
                <w:rPr>
                  <w:rFonts w:ascii="Times New Roman" w:hAnsi="Times New Roman" w:cs="Times New Roman"/>
                  <w:color w:val="0000FF"/>
                  <w:sz w:val="28"/>
                  <w:szCs w:val="28"/>
                </w:rPr>
                <w:t>25</w:t>
              </w:r>
            </w:hyperlink>
            <w:r w:rsidRPr="00CD6FA4">
              <w:rPr>
                <w:rFonts w:ascii="Times New Roman" w:hAnsi="Times New Roman" w:cs="Times New Roman"/>
                <w:sz w:val="28"/>
                <w:szCs w:val="28"/>
              </w:rPr>
              <w:t xml:space="preserve">, </w:t>
            </w:r>
            <w:hyperlink w:anchor="Par271" w:history="1">
              <w:r w:rsidRPr="00CD6FA4">
                <w:rPr>
                  <w:rFonts w:ascii="Times New Roman" w:hAnsi="Times New Roman" w:cs="Times New Roman"/>
                  <w:color w:val="0000FF"/>
                  <w:sz w:val="28"/>
                  <w:szCs w:val="28"/>
                </w:rPr>
                <w:t>26</w:t>
              </w:r>
            </w:hyperlink>
            <w:r w:rsidRPr="00CD6FA4">
              <w:rPr>
                <w:rFonts w:ascii="Times New Roman" w:hAnsi="Times New Roman" w:cs="Times New Roman"/>
                <w:sz w:val="28"/>
                <w:szCs w:val="28"/>
              </w:rPr>
              <w:t xml:space="preserve">, </w:t>
            </w:r>
            <w:hyperlink w:anchor="Par272" w:history="1">
              <w:r w:rsidRPr="00CD6FA4">
                <w:rPr>
                  <w:rFonts w:ascii="Times New Roman" w:hAnsi="Times New Roman" w:cs="Times New Roman"/>
                  <w:color w:val="0000FF"/>
                  <w:sz w:val="28"/>
                  <w:szCs w:val="28"/>
                </w:rPr>
                <w:t>27</w:t>
              </w:r>
            </w:hyperlink>
            <w:r w:rsidRPr="00CD6FA4">
              <w:rPr>
                <w:rFonts w:ascii="Times New Roman" w:hAnsi="Times New Roman" w:cs="Times New Roman"/>
                <w:sz w:val="28"/>
                <w:szCs w:val="28"/>
              </w:rPr>
              <w:t xml:space="preserve">, </w:t>
            </w:r>
            <w:hyperlink w:anchor="Par284" w:history="1">
              <w:r w:rsidRPr="00CD6FA4">
                <w:rPr>
                  <w:rFonts w:ascii="Times New Roman" w:hAnsi="Times New Roman" w:cs="Times New Roman"/>
                  <w:color w:val="0000FF"/>
                  <w:sz w:val="28"/>
                  <w:szCs w:val="28"/>
                </w:rPr>
                <w:t>28</w:t>
              </w:r>
            </w:hyperlink>
            <w:r w:rsidRPr="00CD6FA4">
              <w:rPr>
                <w:rFonts w:ascii="Times New Roman" w:hAnsi="Times New Roman" w:cs="Times New Roman"/>
                <w:sz w:val="28"/>
                <w:szCs w:val="28"/>
              </w:rPr>
              <w:t xml:space="preserve">, </w:t>
            </w:r>
            <w:hyperlink w:anchor="Par291" w:history="1">
              <w:r w:rsidRPr="00CD6FA4">
                <w:rPr>
                  <w:rFonts w:ascii="Times New Roman" w:hAnsi="Times New Roman" w:cs="Times New Roman"/>
                  <w:color w:val="0000FF"/>
                  <w:sz w:val="28"/>
                  <w:szCs w:val="28"/>
                </w:rPr>
                <w:t>29</w:t>
              </w:r>
            </w:hyperlink>
            <w:r w:rsidRPr="00CD6FA4">
              <w:rPr>
                <w:rFonts w:ascii="Times New Roman" w:hAnsi="Times New Roman" w:cs="Times New Roman"/>
                <w:sz w:val="28"/>
                <w:szCs w:val="28"/>
              </w:rPr>
              <w:t xml:space="preserve">, </w:t>
            </w:r>
            <w:hyperlink w:anchor="Par294" w:history="1">
              <w:r w:rsidRPr="00CD6FA4">
                <w:rPr>
                  <w:rFonts w:ascii="Times New Roman" w:hAnsi="Times New Roman" w:cs="Times New Roman"/>
                  <w:color w:val="0000FF"/>
                  <w:sz w:val="28"/>
                  <w:szCs w:val="28"/>
                </w:rPr>
                <w:t>30</w:t>
              </w:r>
            </w:hyperlink>
            <w:r w:rsidRPr="00CD6FA4">
              <w:rPr>
                <w:rFonts w:ascii="Times New Roman" w:hAnsi="Times New Roman" w:cs="Times New Roman"/>
                <w:sz w:val="28"/>
                <w:szCs w:val="28"/>
              </w:rPr>
              <w:t xml:space="preserve">, </w:t>
            </w:r>
            <w:hyperlink w:anchor="Par295" w:history="1">
              <w:r w:rsidRPr="00CD6FA4">
                <w:rPr>
                  <w:rFonts w:ascii="Times New Roman" w:hAnsi="Times New Roman" w:cs="Times New Roman"/>
                  <w:color w:val="0000FF"/>
                  <w:sz w:val="28"/>
                  <w:szCs w:val="28"/>
                </w:rPr>
                <w:t>31</w:t>
              </w:r>
            </w:hyperlink>
            <w:r w:rsidRPr="00CD6FA4">
              <w:rPr>
                <w:rFonts w:ascii="Times New Roman" w:hAnsi="Times New Roman" w:cs="Times New Roman"/>
                <w:sz w:val="28"/>
                <w:szCs w:val="28"/>
              </w:rPr>
              <w:t xml:space="preserve">, </w:t>
            </w:r>
            <w:hyperlink w:anchor="Par296" w:history="1">
              <w:r w:rsidRPr="00CD6FA4">
                <w:rPr>
                  <w:rFonts w:ascii="Times New Roman" w:hAnsi="Times New Roman" w:cs="Times New Roman"/>
                  <w:color w:val="0000FF"/>
                  <w:sz w:val="28"/>
                  <w:szCs w:val="28"/>
                </w:rPr>
                <w:t>32</w:t>
              </w:r>
            </w:hyperlink>
            <w:r w:rsidRPr="00CD6FA4">
              <w:rPr>
                <w:rFonts w:ascii="Times New Roman" w:hAnsi="Times New Roman" w:cs="Times New Roman"/>
                <w:sz w:val="28"/>
                <w:szCs w:val="28"/>
              </w:rPr>
              <w:t xml:space="preserve">, </w:t>
            </w:r>
            <w:hyperlink w:anchor="Par297" w:history="1">
              <w:r w:rsidRPr="00CD6FA4">
                <w:rPr>
                  <w:rFonts w:ascii="Times New Roman" w:hAnsi="Times New Roman" w:cs="Times New Roman"/>
                  <w:color w:val="0000FF"/>
                  <w:sz w:val="28"/>
                  <w:szCs w:val="28"/>
                </w:rPr>
                <w:t>33</w:t>
              </w:r>
            </w:hyperlink>
            <w:r w:rsidRPr="00CD6FA4">
              <w:rPr>
                <w:rFonts w:ascii="Times New Roman" w:hAnsi="Times New Roman" w:cs="Times New Roman"/>
                <w:sz w:val="28"/>
                <w:szCs w:val="28"/>
              </w:rPr>
              <w:t xml:space="preserve">, </w:t>
            </w:r>
            <w:hyperlink w:anchor="Par299" w:history="1">
              <w:r w:rsidRPr="00CD6FA4">
                <w:rPr>
                  <w:rFonts w:ascii="Times New Roman" w:hAnsi="Times New Roman" w:cs="Times New Roman"/>
                  <w:color w:val="0000FF"/>
                  <w:sz w:val="28"/>
                  <w:szCs w:val="28"/>
                </w:rPr>
                <w:t>35</w:t>
              </w:r>
            </w:hyperlink>
            <w:r w:rsidRPr="00CD6FA4">
              <w:rPr>
                <w:rFonts w:ascii="Times New Roman" w:hAnsi="Times New Roman" w:cs="Times New Roman"/>
                <w:sz w:val="28"/>
                <w:szCs w:val="28"/>
              </w:rPr>
              <w:t xml:space="preserve">, </w:t>
            </w:r>
            <w:hyperlink w:anchor="Par321" w:history="1">
              <w:r w:rsidRPr="00CD6FA4">
                <w:rPr>
                  <w:rFonts w:ascii="Times New Roman" w:hAnsi="Times New Roman" w:cs="Times New Roman"/>
                  <w:color w:val="0000FF"/>
                  <w:sz w:val="28"/>
                  <w:szCs w:val="28"/>
                </w:rPr>
                <w:t>38</w:t>
              </w:r>
            </w:hyperlink>
            <w:r w:rsidRPr="00CD6FA4">
              <w:rPr>
                <w:rFonts w:ascii="Times New Roman" w:hAnsi="Times New Roman" w:cs="Times New Roman"/>
                <w:sz w:val="28"/>
                <w:szCs w:val="28"/>
              </w:rPr>
              <w:t xml:space="preserve">, </w:t>
            </w:r>
            <w:hyperlink w:anchor="Par322" w:history="1">
              <w:r w:rsidRPr="00CD6FA4">
                <w:rPr>
                  <w:rFonts w:ascii="Times New Roman" w:hAnsi="Times New Roman" w:cs="Times New Roman"/>
                  <w:color w:val="0000FF"/>
                  <w:sz w:val="28"/>
                  <w:szCs w:val="28"/>
                </w:rPr>
                <w:t>39</w:t>
              </w:r>
            </w:hyperlink>
            <w:r w:rsidRPr="00CD6FA4">
              <w:rPr>
                <w:rFonts w:ascii="Times New Roman" w:hAnsi="Times New Roman" w:cs="Times New Roman"/>
                <w:sz w:val="28"/>
                <w:szCs w:val="28"/>
              </w:rPr>
              <w:t xml:space="preserve">, </w:t>
            </w:r>
            <w:hyperlink w:anchor="Par326" w:history="1">
              <w:r w:rsidRPr="00CD6FA4">
                <w:rPr>
                  <w:rFonts w:ascii="Times New Roman" w:hAnsi="Times New Roman" w:cs="Times New Roman"/>
                  <w:color w:val="0000FF"/>
                  <w:sz w:val="28"/>
                  <w:szCs w:val="28"/>
                </w:rPr>
                <w:t>40</w:t>
              </w:r>
            </w:hyperlink>
            <w:r w:rsidRPr="00CD6FA4">
              <w:rPr>
                <w:rFonts w:ascii="Times New Roman" w:hAnsi="Times New Roman" w:cs="Times New Roman"/>
                <w:sz w:val="28"/>
                <w:szCs w:val="28"/>
              </w:rPr>
              <w:t xml:space="preserve">, </w:t>
            </w:r>
            <w:hyperlink w:anchor="Par330" w:history="1">
              <w:r w:rsidRPr="00CD6FA4">
                <w:rPr>
                  <w:rFonts w:ascii="Times New Roman" w:hAnsi="Times New Roman" w:cs="Times New Roman"/>
                  <w:color w:val="0000FF"/>
                  <w:sz w:val="28"/>
                  <w:szCs w:val="28"/>
                </w:rPr>
                <w:t>41</w:t>
              </w:r>
            </w:hyperlink>
          </w:p>
        </w:tc>
      </w:tr>
      <w:tr w:rsidR="00CD6FA4" w:rsidRPr="00CD6FA4">
        <w:tc>
          <w:tcPr>
            <w:tcW w:w="490" w:type="dxa"/>
            <w:tcBorders>
              <w:bottom w:val="single" w:sz="4" w:space="0" w:color="auto"/>
            </w:tcBorders>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r w:rsidRPr="00CD6FA4">
              <w:rPr>
                <w:rFonts w:ascii="Times New Roman" w:hAnsi="Times New Roman" w:cs="Times New Roman"/>
                <w:sz w:val="28"/>
                <w:szCs w:val="28"/>
              </w:rPr>
              <w:t>26.</w:t>
            </w:r>
          </w:p>
        </w:tc>
        <w:tc>
          <w:tcPr>
            <w:tcW w:w="6463" w:type="dxa"/>
            <w:tcBorders>
              <w:bottom w:val="single" w:sz="4" w:space="0" w:color="auto"/>
            </w:tcBorders>
          </w:tcPr>
          <w:p w:rsidR="00CD6FA4" w:rsidRPr="00CD6FA4" w:rsidRDefault="00CD6FA4" w:rsidP="00CD6FA4">
            <w:pPr>
              <w:autoSpaceDE w:val="0"/>
              <w:autoSpaceDN w:val="0"/>
              <w:adjustRightInd w:val="0"/>
              <w:spacing w:after="0" w:line="240" w:lineRule="auto"/>
              <w:rPr>
                <w:rFonts w:ascii="Times New Roman" w:hAnsi="Times New Roman" w:cs="Times New Roman"/>
                <w:sz w:val="28"/>
                <w:szCs w:val="28"/>
              </w:rPr>
            </w:pPr>
            <w:r w:rsidRPr="00CD6FA4">
              <w:rPr>
                <w:rFonts w:ascii="Times New Roman" w:hAnsi="Times New Roman" w:cs="Times New Roman"/>
                <w:sz w:val="28"/>
                <w:szCs w:val="28"/>
              </w:rPr>
              <w:t>Генераторы шума</w:t>
            </w:r>
          </w:p>
        </w:tc>
        <w:tc>
          <w:tcPr>
            <w:tcW w:w="2117" w:type="dxa"/>
            <w:tcBorders>
              <w:bottom w:val="single" w:sz="4" w:space="0" w:color="auto"/>
            </w:tcBorders>
          </w:tcPr>
          <w:p w:rsidR="00CD6FA4" w:rsidRPr="00CD6FA4" w:rsidRDefault="00CD6FA4" w:rsidP="00CD6FA4">
            <w:pPr>
              <w:autoSpaceDE w:val="0"/>
              <w:autoSpaceDN w:val="0"/>
              <w:adjustRightInd w:val="0"/>
              <w:spacing w:after="0" w:line="240" w:lineRule="auto"/>
              <w:jc w:val="center"/>
              <w:rPr>
                <w:rFonts w:ascii="Times New Roman" w:hAnsi="Times New Roman" w:cs="Times New Roman"/>
                <w:sz w:val="28"/>
                <w:szCs w:val="28"/>
              </w:rPr>
            </w:pPr>
            <w:hyperlink w:anchor="Par320" w:history="1">
              <w:r w:rsidRPr="00CD6FA4">
                <w:rPr>
                  <w:rFonts w:ascii="Times New Roman" w:hAnsi="Times New Roman" w:cs="Times New Roman"/>
                  <w:color w:val="0000FF"/>
                  <w:sz w:val="28"/>
                  <w:szCs w:val="28"/>
                </w:rPr>
                <w:t>37</w:t>
              </w:r>
            </w:hyperlink>
          </w:p>
        </w:tc>
      </w:tr>
    </w:tbl>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8" w:name="Par211"/>
      <w:bookmarkEnd w:id="8"/>
      <w:r w:rsidRPr="00CD6FA4">
        <w:rPr>
          <w:rFonts w:ascii="Times New Roman" w:hAnsi="Times New Roman" w:cs="Times New Roman"/>
          <w:sz w:val="28"/>
          <w:szCs w:val="28"/>
        </w:rPr>
        <w:t xml:space="preserve">&lt;*&gt; Изъятия отдельных типов радиоэлектронных средств и высокочастотных устройств из подлежащих регистрации радиоэлектронных средств (высокочастотных устройств) соответствующих служб приведены в </w:t>
      </w:r>
      <w:hyperlink w:anchor="Par222" w:history="1">
        <w:r w:rsidRPr="00CD6FA4">
          <w:rPr>
            <w:rFonts w:ascii="Times New Roman" w:hAnsi="Times New Roman" w:cs="Times New Roman"/>
            <w:color w:val="0000FF"/>
            <w:sz w:val="28"/>
            <w:szCs w:val="28"/>
          </w:rPr>
          <w:t>приложении</w:t>
        </w:r>
      </w:hyperlink>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right"/>
        <w:outlineLvl w:val="1"/>
        <w:rPr>
          <w:rFonts w:ascii="Times New Roman" w:hAnsi="Times New Roman" w:cs="Times New Roman"/>
          <w:sz w:val="28"/>
          <w:szCs w:val="28"/>
        </w:rPr>
      </w:pPr>
      <w:r w:rsidRPr="00CD6FA4">
        <w:rPr>
          <w:rFonts w:ascii="Times New Roman" w:hAnsi="Times New Roman" w:cs="Times New Roman"/>
          <w:sz w:val="28"/>
          <w:szCs w:val="28"/>
        </w:rPr>
        <w:t>Приложение</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к перечню радиоэлектронных средств</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и высокочастотных устройств,</w:t>
      </w:r>
    </w:p>
    <w:p w:rsidR="00CD6FA4" w:rsidRPr="00CD6FA4" w:rsidRDefault="00CD6FA4" w:rsidP="00CD6FA4">
      <w:pPr>
        <w:autoSpaceDE w:val="0"/>
        <w:autoSpaceDN w:val="0"/>
        <w:adjustRightInd w:val="0"/>
        <w:spacing w:after="0" w:line="240" w:lineRule="auto"/>
        <w:jc w:val="right"/>
        <w:rPr>
          <w:rFonts w:ascii="Times New Roman" w:hAnsi="Times New Roman" w:cs="Times New Roman"/>
          <w:sz w:val="28"/>
          <w:szCs w:val="28"/>
        </w:rPr>
      </w:pPr>
      <w:r w:rsidRPr="00CD6FA4">
        <w:rPr>
          <w:rFonts w:ascii="Times New Roman" w:hAnsi="Times New Roman" w:cs="Times New Roman"/>
          <w:sz w:val="28"/>
          <w:szCs w:val="28"/>
        </w:rPr>
        <w:t>подлежащих регистрации</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bookmarkStart w:id="9" w:name="Par222"/>
      <w:bookmarkEnd w:id="9"/>
      <w:r w:rsidRPr="00CD6FA4">
        <w:rPr>
          <w:rFonts w:ascii="Times New Roman" w:hAnsi="Times New Roman" w:cs="Times New Roman"/>
          <w:b/>
          <w:bCs/>
          <w:sz w:val="28"/>
          <w:szCs w:val="28"/>
        </w:rPr>
        <w:t>ИЗЪЯТИЯ</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ИЗ ПЕРЕЧНЯ РАДИОЭЛЕКТРОННЫХ СРЕДСТВ И ВЫСОКОЧАСТОТНЫХ</w:t>
      </w:r>
    </w:p>
    <w:p w:rsidR="00CD6FA4" w:rsidRPr="00CD6FA4" w:rsidRDefault="00CD6FA4" w:rsidP="00CD6FA4">
      <w:pPr>
        <w:autoSpaceDE w:val="0"/>
        <w:autoSpaceDN w:val="0"/>
        <w:adjustRightInd w:val="0"/>
        <w:spacing w:after="0" w:line="240" w:lineRule="auto"/>
        <w:jc w:val="center"/>
        <w:rPr>
          <w:rFonts w:ascii="Times New Roman" w:hAnsi="Times New Roman" w:cs="Times New Roman"/>
          <w:b/>
          <w:bCs/>
          <w:sz w:val="28"/>
          <w:szCs w:val="28"/>
        </w:rPr>
      </w:pPr>
      <w:r w:rsidRPr="00CD6FA4">
        <w:rPr>
          <w:rFonts w:ascii="Times New Roman" w:hAnsi="Times New Roman" w:cs="Times New Roman"/>
          <w:b/>
          <w:bCs/>
          <w:sz w:val="28"/>
          <w:szCs w:val="28"/>
        </w:rPr>
        <w:t>УСТРОЙСТВ, ПОДЛЕЖАЩИХ РЕГИСТРАЦИИ</w:t>
      </w:r>
    </w:p>
    <w:p w:rsidR="00CD6FA4" w:rsidRPr="00CD6FA4" w:rsidRDefault="00CD6FA4" w:rsidP="00CD6FA4">
      <w:pPr>
        <w:autoSpaceDE w:val="0"/>
        <w:autoSpaceDN w:val="0"/>
        <w:adjustRightInd w:val="0"/>
        <w:spacing w:after="0" w:line="240" w:lineRule="auto"/>
        <w:jc w:val="both"/>
        <w:rPr>
          <w:rFonts w:ascii="Times New Roman" w:hAnsi="Times New Roman" w:cs="Times New Roman"/>
          <w:sz w:val="28"/>
          <w:szCs w:val="28"/>
        </w:rPr>
      </w:pP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0" w:name="Par226"/>
      <w:bookmarkEnd w:id="10"/>
      <w:r w:rsidRPr="00CD6FA4">
        <w:rPr>
          <w:rFonts w:ascii="Times New Roman" w:hAnsi="Times New Roman" w:cs="Times New Roman"/>
          <w:sz w:val="28"/>
          <w:szCs w:val="28"/>
        </w:rPr>
        <w:lastRenderedPageBreak/>
        <w:t>1. Абонентские станции (абонентские устройства), разрешенные в установленном порядке для использования на территории Российской Федерации в сетях операторов связи, а также радиоэлектронные средства, подключаемые к сетям подвижной радиосвязи, имеющие в своем составе средства связи, выполняющие функции систем коммутации.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1" w:name="Par227"/>
      <w:bookmarkEnd w:id="11"/>
      <w:r w:rsidRPr="00CD6FA4">
        <w:rPr>
          <w:rFonts w:ascii="Times New Roman" w:hAnsi="Times New Roman" w:cs="Times New Roman"/>
          <w:sz w:val="28"/>
          <w:szCs w:val="28"/>
        </w:rPr>
        <w:t>2. Абонентские устройства беспроводного доступа в информационно-телекоммуникационную сеть "Интернет", разрешенные в установленном порядке для использования на территории Российской Федерации, с максимальной мощностью излучения передатчика не более 100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Под абонентскими станциями (абонентскими устройствами) понимаются радиоэлектронные средства, находящиеся в пользовании у абонента.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2" w:name="Par229"/>
      <w:bookmarkEnd w:id="12"/>
      <w:r w:rsidRPr="00CD6FA4">
        <w:rPr>
          <w:rFonts w:ascii="Times New Roman" w:hAnsi="Times New Roman" w:cs="Times New Roman"/>
          <w:sz w:val="28"/>
          <w:szCs w:val="28"/>
        </w:rPr>
        <w:t>3. Абонентские земные станции,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29,5 - 30 ГГц и 19,7 - 20,2 ГГц.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3" w:name="Par230"/>
      <w:bookmarkEnd w:id="13"/>
      <w:r w:rsidRPr="00CD6FA4">
        <w:rPr>
          <w:rFonts w:ascii="Times New Roman" w:hAnsi="Times New Roman" w:cs="Times New Roman"/>
          <w:sz w:val="28"/>
          <w:szCs w:val="28"/>
        </w:rPr>
        <w:t>4. Станции сухопутной подвижной связи личного пользования диапазона 26690 - 27410 кГц (</w:t>
      </w:r>
      <w:proofErr w:type="spellStart"/>
      <w:r w:rsidRPr="00CD6FA4">
        <w:rPr>
          <w:rFonts w:ascii="Times New Roman" w:hAnsi="Times New Roman" w:cs="Times New Roman"/>
          <w:sz w:val="28"/>
          <w:szCs w:val="28"/>
        </w:rPr>
        <w:t>СиБи</w:t>
      </w:r>
      <w:proofErr w:type="spellEnd"/>
      <w:r w:rsidRPr="00CD6FA4">
        <w:rPr>
          <w:rFonts w:ascii="Times New Roman" w:hAnsi="Times New Roman" w:cs="Times New Roman"/>
          <w:sz w:val="28"/>
          <w:szCs w:val="28"/>
        </w:rPr>
        <w:t>-диапазона), за исключением каналов с центральными радиочастотами 26995 кГц, 27045 кГц, 27095 кГц, 27145 кГц и 27195 кГц с допустимой мощностью излучения передатчика не более 4 Вт включительно.</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4" w:name="Par231"/>
      <w:bookmarkEnd w:id="14"/>
      <w:r w:rsidRPr="00CD6FA4">
        <w:rPr>
          <w:rFonts w:ascii="Times New Roman" w:hAnsi="Times New Roman" w:cs="Times New Roman"/>
          <w:sz w:val="28"/>
          <w:szCs w:val="28"/>
        </w:rPr>
        <w:t>5. Бытовые СВЧ-печи и другие высокочастотные устройства, предназначенные для обработки пищевых продуктов и приготовления пищи, медицинские ингаляторы и устройства зубопротезирования, медицинские ультразвуковые исследовательские и лечебные устройства, другие медицинские высокочастотные устройства для профилактики и лечения заболеваний, а также высокочастотные устройства любого применения с мощностью на нагрузочном устройстве менее 5 Вт включительно без открытого излучения.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5" w:name="Par232"/>
      <w:bookmarkEnd w:id="15"/>
      <w:r w:rsidRPr="00CD6FA4">
        <w:rPr>
          <w:rFonts w:ascii="Times New Roman" w:hAnsi="Times New Roman" w:cs="Times New Roman"/>
          <w:sz w:val="28"/>
          <w:szCs w:val="28"/>
        </w:rPr>
        <w:t xml:space="preserve">6. Радиоэлектронные средства для обработки </w:t>
      </w:r>
      <w:proofErr w:type="spellStart"/>
      <w:r w:rsidRPr="00CD6FA4">
        <w:rPr>
          <w:rFonts w:ascii="Times New Roman" w:hAnsi="Times New Roman" w:cs="Times New Roman"/>
          <w:sz w:val="28"/>
          <w:szCs w:val="28"/>
        </w:rPr>
        <w:t>штрихкодовых</w:t>
      </w:r>
      <w:proofErr w:type="spellEnd"/>
      <w:r w:rsidRPr="00CD6FA4">
        <w:rPr>
          <w:rFonts w:ascii="Times New Roman" w:hAnsi="Times New Roman" w:cs="Times New Roman"/>
          <w:sz w:val="28"/>
          <w:szCs w:val="28"/>
        </w:rPr>
        <w:t xml:space="preserve"> этикеток и передачи информации, полученной с этих этикеток, в полосе радиочастот 433,05 - 434,79 (433,92 +/- 0,2%) МГц с допустимой мощностью излучения передатчика не более 10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6" w:name="Par233"/>
      <w:bookmarkEnd w:id="16"/>
      <w:r w:rsidRPr="00CD6FA4">
        <w:rPr>
          <w:rFonts w:ascii="Times New Roman" w:hAnsi="Times New Roman" w:cs="Times New Roman"/>
          <w:sz w:val="28"/>
          <w:szCs w:val="28"/>
        </w:rPr>
        <w:t xml:space="preserve">7. Слуховые </w:t>
      </w:r>
      <w:proofErr w:type="spellStart"/>
      <w:r w:rsidRPr="00CD6FA4">
        <w:rPr>
          <w:rFonts w:ascii="Times New Roman" w:hAnsi="Times New Roman" w:cs="Times New Roman"/>
          <w:sz w:val="28"/>
          <w:szCs w:val="28"/>
        </w:rPr>
        <w:t>радиотренажеры</w:t>
      </w:r>
      <w:proofErr w:type="spellEnd"/>
      <w:r w:rsidRPr="00CD6FA4">
        <w:rPr>
          <w:rFonts w:ascii="Times New Roman" w:hAnsi="Times New Roman" w:cs="Times New Roman"/>
          <w:sz w:val="28"/>
          <w:szCs w:val="28"/>
        </w:rPr>
        <w:t xml:space="preserve"> для людей с дефектами слуха на радиочастотах:</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33,200 МГц; 33,350 МГц; 33,450 МГц; 33,550 МГц; 33,575 МГц; 33,600 МГц; 33,750 МГц; 33,850 МГц; 33,875 МГц; 33,900 МГц; 34,050 МГц; 34,150 МГц; 34,175 МГц; 34,200 МГц; 34,300 МГц; 34,375 МГц; 34,400 МГц; 34,975 МГц; 35,025 МГц; 35,150 МГц; 35,225 МГц; 35,375 МГц; 35,550 МГц; 35,650 МГц; 35,950 МГц; 35,975 МГц; 36,025 МГц; 36,075 МГц; 36,125 МГц; 36,175 МГц; 36,225 МГц; 36,275 МГц; 36,325 МГц; 36,375 МГц; 36,425 МГц; 36,475 МГц; 36,525 МГц; 36,575 МГц; 36,625 МГц; 36,675 МГц; 36,725 МГц; 36,775 МГц; 36,825 МГц; 36,875 МГц; 36,925 МГц; 36,975 МГц; 37,025 МГц; 37,075 МГц; 37,125 МГц; 37,175 МГц; 37,225 МГц; 37,275 МГц; 37,325 МГц; 37,375 МГц; 37,425 МГц; 37,475 МГц; 37,525 МГц; 37,575 МГц; 37,625 МГц; 37,675 МГц; 37,725 МГц; 37,775 МГц; 37,825 МГц; 37,875 МГц; 37,925 МГц; 37,975 МГц; 38,025 МГц; 38,075 МГц; 38,125 МГц; 38,175 МГц; 38,225 МГц; 38,275 МГц; 38,325 МГц; 38,375 МГц; 38,425 МГц; 38,475 МГц; 38,525 МГц; 38,575 МГц; 38,625 МГц; 38,675 МГц; 38,725 МГц; 38,775 МГц; 39,025 МГц; 39,225 МГц; 39,400 МГц; 39,600 МГц; 39,750 МГц; 39,850 МГц; 39,925 МГц; 39,975 МГц; 40,050 МГц; 40,150 МГц; 40,250 МГц; 40,325 МГц; 40,425 МГц; 40,650 МГц; 40,825 МГц; 41,300 МГц; 41,325 МГц; 41,350 МГц; 41,375 МГц; 41,400 МГц; </w:t>
      </w:r>
      <w:r w:rsidRPr="00CD6FA4">
        <w:rPr>
          <w:rFonts w:ascii="Times New Roman" w:hAnsi="Times New Roman" w:cs="Times New Roman"/>
          <w:sz w:val="28"/>
          <w:szCs w:val="28"/>
        </w:rPr>
        <w:lastRenderedPageBreak/>
        <w:t>41,500 МГц; 41,600 МГц; 41,625 МГц; 41,650 МГц; 41,675 МГц; 41,700 МГц; 41,750 МГц; 41,800 МГц; 41,900 МГц; 41,950 МГц; 42,100 МГц; 42,150 МГц; 42,200 МГц; 42,250 МГц; 42,350 МГц; 42,450 МГц; 42,475 МГц; 42,500 МГц; 42,525 МГц; 42,550 МГц; 42,575 МГц; 42,600 МГц; 42,625 МГц; 42,650 МГц; 42,675 МГц; 42,700 МГц; 42,725 МГц; 42,750 МГц; 42,800 МГц; 42,850 МГц; 42,950 МГц; 42,975 МГц; 43,000 МГц; 43,150 МГц; 43,175 МГц; 43,200 МГц; 43,225 МГц; 43,250 МГц; 43,400 МГц; 43,500 МГц; 43,700 МГц; 43,725 МГц; 43,750 МГц; 43,800 МГц; 44,000 МГц; 44,250 МГц; 44,400 МГц; 44,475 МГц; 44,500 МГц; 44,650 МГц; 44,750 МГц; 44,975 МГц; 45,000 МГц; 45,250 МГц; 45,450 МГц; 45,475 МГц; 45,500 МГц; 45,650 МГц; 45,750 МГц; 45,800 МГц; 45,950 МГц; 45,975 МГц; 46,000 МГц; 46,125 МГц; 46,175 МГц; 46,225 МГц; 46,425 МГц; 46,450 МГц; 46,475 МГц; 46,550 МГц; 46,575 МГц; 46,600 МГц; 46,650 МГц; 46,675 МГц; 46,700 МГц; 46,775 МГц; 46,800 МГц; 46,825 МГц; 46,850 МГц; 46,875 МГц; 46,925 МГц; 46,950 МГц; 46,975 МГц; 47,000 МГц; 47,075 МГц; 47,125 МГц; 47,250 МГц; 47,300 МГц; 47,375 МГц; 47,400 МГц; 47,425 МГц; 47,450 МГц; 47,550 МГц; 47,575 МГц; 47,625 МГц; 47,675 МГц; 47,700 МГц; 47,725 МГц; 47,825 МГц; 47,850 МГц; 47,875 МГц; 47,925 МГц; 47,975 МГц; 48,075 МГц; 48,125 МГц; 48,150 МГц; 48,175 МГц; 48,325 МГц; 48,350 МГц; 48,375 МГц; 48,425 МГц; 48,450 МГц; 48,475 МГц; 57,0125 МГц; 57,0250 МГц; 57,0375 МГц; 57,0500 МГц; 57,0625 МГц; 57,0750 МГц; 57,0875 МГц; 57,1000 МГц; 57,1125 МГц; 57,1250 МГц; 57,1375 МГц; 57,1500 МГц; 57,1625 МГц; 57,1750 МГц; 57,1875 МГц; 57,2000 МГц; 57,2125 МГц; 57,2250 МГц; 57,2375 МГц; 57,2500 МГц; 57,2625 МГц; 57,2750 МГц; 57,2875 МГц; 57,3000 МГц; 57,3125 МГц; 57,3250 МГц; 57,3375 МГц; 57,3500 МГц; 57,3625 МГц; 57,3750 МГц; 57,3875 МГц; 57,4000 МГц; 57,4125 МГц; 57,4250 МГц; 57,4375 МГц; 57,4500 МГц; 57,4750 МГц; 57,4875 МГц; 57,5000 МГц с допустимой мощностью излучения передатчика не более 10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7" w:name="Par235"/>
      <w:bookmarkEnd w:id="17"/>
      <w:r w:rsidRPr="00CD6FA4">
        <w:rPr>
          <w:rFonts w:ascii="Times New Roman" w:hAnsi="Times New Roman" w:cs="Times New Roman"/>
          <w:sz w:val="28"/>
          <w:szCs w:val="28"/>
        </w:rPr>
        <w:t xml:space="preserve">8. Устройства охранной </w:t>
      </w:r>
      <w:proofErr w:type="spellStart"/>
      <w:r w:rsidRPr="00CD6FA4">
        <w:rPr>
          <w:rFonts w:ascii="Times New Roman" w:hAnsi="Times New Roman" w:cs="Times New Roman"/>
          <w:sz w:val="28"/>
          <w:szCs w:val="28"/>
        </w:rPr>
        <w:t>радиосигнализации</w:t>
      </w:r>
      <w:proofErr w:type="spellEnd"/>
      <w:r w:rsidRPr="00CD6FA4">
        <w:rPr>
          <w:rFonts w:ascii="Times New Roman" w:hAnsi="Times New Roman" w:cs="Times New Roman"/>
          <w:sz w:val="28"/>
          <w:szCs w:val="28"/>
        </w:rPr>
        <w:t xml:space="preserve"> автомашин в полосе радиочастот 26,939 - 26,951 МГц на радиочастоте 26,945 МГц, устройства охранной </w:t>
      </w:r>
      <w:proofErr w:type="spellStart"/>
      <w:r w:rsidRPr="00CD6FA4">
        <w:rPr>
          <w:rFonts w:ascii="Times New Roman" w:hAnsi="Times New Roman" w:cs="Times New Roman"/>
          <w:sz w:val="28"/>
          <w:szCs w:val="28"/>
        </w:rPr>
        <w:t>радиосигнализации</w:t>
      </w:r>
      <w:proofErr w:type="spellEnd"/>
      <w:r w:rsidRPr="00CD6FA4">
        <w:rPr>
          <w:rFonts w:ascii="Times New Roman" w:hAnsi="Times New Roman" w:cs="Times New Roman"/>
          <w:sz w:val="28"/>
          <w:szCs w:val="28"/>
        </w:rPr>
        <w:t xml:space="preserve"> помещений в полосе радиочастот 26,954 - 26,966 МГц на радиочастоте 26,960 МГц с максимальной мощностью излучения передатчика 2 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Устройства охранной </w:t>
      </w:r>
      <w:proofErr w:type="spellStart"/>
      <w:r w:rsidRPr="00CD6FA4">
        <w:rPr>
          <w:rFonts w:ascii="Times New Roman" w:hAnsi="Times New Roman" w:cs="Times New Roman"/>
          <w:sz w:val="28"/>
          <w:szCs w:val="28"/>
        </w:rPr>
        <w:t>радиосигнализации</w:t>
      </w:r>
      <w:proofErr w:type="spellEnd"/>
      <w:r w:rsidRPr="00CD6FA4">
        <w:rPr>
          <w:rFonts w:ascii="Times New Roman" w:hAnsi="Times New Roman" w:cs="Times New Roman"/>
          <w:sz w:val="28"/>
          <w:szCs w:val="28"/>
        </w:rPr>
        <w:t xml:space="preserve"> в полосе радиочастот 433,05 - 434,79 МГц с максимальной мощностью передатчика 5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Устройства охранной </w:t>
      </w:r>
      <w:proofErr w:type="spellStart"/>
      <w:r w:rsidRPr="00CD6FA4">
        <w:rPr>
          <w:rFonts w:ascii="Times New Roman" w:hAnsi="Times New Roman" w:cs="Times New Roman"/>
          <w:sz w:val="28"/>
          <w:szCs w:val="28"/>
        </w:rPr>
        <w:t>радиосигнализации</w:t>
      </w:r>
      <w:proofErr w:type="spellEnd"/>
      <w:r w:rsidRPr="00CD6FA4">
        <w:rPr>
          <w:rFonts w:ascii="Times New Roman" w:hAnsi="Times New Roman" w:cs="Times New Roman"/>
          <w:sz w:val="28"/>
          <w:szCs w:val="28"/>
        </w:rPr>
        <w:t xml:space="preserve"> в полосе радиочастот 868 - 868,2 МГц с максимальной мощностью передатчика 10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Устройства охранной </w:t>
      </w:r>
      <w:proofErr w:type="spellStart"/>
      <w:r w:rsidRPr="00CD6FA4">
        <w:rPr>
          <w:rFonts w:ascii="Times New Roman" w:hAnsi="Times New Roman" w:cs="Times New Roman"/>
          <w:sz w:val="28"/>
          <w:szCs w:val="28"/>
        </w:rPr>
        <w:t>радиосигнализации</w:t>
      </w:r>
      <w:proofErr w:type="spellEnd"/>
      <w:r w:rsidRPr="00CD6FA4">
        <w:rPr>
          <w:rFonts w:ascii="Times New Roman" w:hAnsi="Times New Roman" w:cs="Times New Roman"/>
          <w:sz w:val="28"/>
          <w:szCs w:val="28"/>
        </w:rPr>
        <w:t xml:space="preserve"> удаленных объектов в полосе радиочастот 149,95 - 150,0625 МГц с максимальной мощностью передатчика 25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8" w:name="Par239"/>
      <w:bookmarkEnd w:id="18"/>
      <w:r w:rsidRPr="00CD6FA4">
        <w:rPr>
          <w:rFonts w:ascii="Times New Roman" w:hAnsi="Times New Roman" w:cs="Times New Roman"/>
          <w:sz w:val="28"/>
          <w:szCs w:val="28"/>
        </w:rPr>
        <w:t>9. Абонентские бесшнуровые телефонные аппараты в полосе радиочастот 30 - 41 МГц с допустимой мощностью излучения передатчика не более 10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Портативные абонентские </w:t>
      </w:r>
      <w:proofErr w:type="spellStart"/>
      <w:r w:rsidRPr="00CD6FA4">
        <w:rPr>
          <w:rFonts w:ascii="Times New Roman" w:hAnsi="Times New Roman" w:cs="Times New Roman"/>
          <w:sz w:val="28"/>
          <w:szCs w:val="28"/>
        </w:rPr>
        <w:t>радиоблоки</w:t>
      </w:r>
      <w:proofErr w:type="spellEnd"/>
      <w:r w:rsidRPr="00CD6FA4">
        <w:rPr>
          <w:rFonts w:ascii="Times New Roman" w:hAnsi="Times New Roman" w:cs="Times New Roman"/>
          <w:sz w:val="28"/>
          <w:szCs w:val="28"/>
        </w:rPr>
        <w:t xml:space="preserve"> и бесшнуровые телефонные аппараты технологии DECT в полосе радиочастот 1880 - 1900 МГц с допустимой мощностью излучения передатчика не более 10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19" w:name="Par241"/>
      <w:bookmarkEnd w:id="19"/>
      <w:r w:rsidRPr="00CD6FA4">
        <w:rPr>
          <w:rFonts w:ascii="Times New Roman" w:hAnsi="Times New Roman" w:cs="Times New Roman"/>
          <w:sz w:val="28"/>
          <w:szCs w:val="28"/>
        </w:rPr>
        <w:lastRenderedPageBreak/>
        <w:t>10. Устройства управления моделями (игрушками в воздушном пространстве, на земле, на воде и под водой) в полосах радиочастот 28,0 - 28,2 МГц и 40,66 - 40,70 МГц с максимальной мощностью передатчика 1 Вт и максимальным коэффициентом усиления антенны 3 дБ, в полосе радиочастот 26,957 - 27,283 МГц (только на радиочастотах 26,995 МГц, 27,045 МГц, 27,095 МГц, 27,145 МГц и 27,195 МГц) с максимальной мощностью передатчика 10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0" w:name="Par242"/>
      <w:bookmarkEnd w:id="20"/>
      <w:r w:rsidRPr="00CD6FA4">
        <w:rPr>
          <w:rFonts w:ascii="Times New Roman" w:hAnsi="Times New Roman" w:cs="Times New Roman"/>
          <w:sz w:val="28"/>
          <w:szCs w:val="28"/>
        </w:rPr>
        <w:t>11. Радиомикрофоны:</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на радиочастотах 165,70 МГц, 166,10 МГц, 166,50 МГц и 167,15 МГц с максимальной мощностью передатчика 20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полосах радиочастот 151 - 162,7 МГц, 163,2 - 168,5 МГц, 174 - 230 МГц, 470 - 638 МГц и 710 - 726 МГц с максимальной мощностью передатчика 5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типа "Караоке" в полосах радиочастот 66 - 74 МГц, 87,5 - 92 МГц и 100 - 108 МГц с максимальной мощностью передатчика 10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внутри закрытых помещений в полосе радиочастот 650 - 758 МГц с максимальной мощностью передатчика 50 мВт и максимальным коэффициентом усиления антенны 3 дБ.</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1" w:name="Par247"/>
      <w:bookmarkEnd w:id="21"/>
      <w:r w:rsidRPr="00CD6FA4">
        <w:rPr>
          <w:rFonts w:ascii="Times New Roman" w:hAnsi="Times New Roman" w:cs="Times New Roman"/>
          <w:sz w:val="28"/>
          <w:szCs w:val="28"/>
        </w:rPr>
        <w:t>12. Радиоэлектронные средства технологии "</w:t>
      </w:r>
      <w:proofErr w:type="spellStart"/>
      <w:r w:rsidRPr="00CD6FA4">
        <w:rPr>
          <w:rFonts w:ascii="Times New Roman" w:hAnsi="Times New Roman" w:cs="Times New Roman"/>
          <w:sz w:val="28"/>
          <w:szCs w:val="28"/>
        </w:rPr>
        <w:t>Bluetooth</w:t>
      </w:r>
      <w:proofErr w:type="spellEnd"/>
      <w:r w:rsidRPr="00CD6FA4">
        <w:rPr>
          <w:rFonts w:ascii="Times New Roman" w:hAnsi="Times New Roman" w:cs="Times New Roman"/>
          <w:sz w:val="28"/>
          <w:szCs w:val="28"/>
        </w:rPr>
        <w:t>" в полосе радиочастот 2400 - 2483,5 МГц с максимальной эквивалентной изотропно-излучаемой мощностью передатчика не более 2,5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2" w:name="Par248"/>
      <w:bookmarkEnd w:id="22"/>
      <w:r w:rsidRPr="00CD6FA4">
        <w:rPr>
          <w:rFonts w:ascii="Times New Roman" w:hAnsi="Times New Roman" w:cs="Times New Roman"/>
          <w:sz w:val="28"/>
          <w:szCs w:val="28"/>
        </w:rPr>
        <w:t>13. Маломощные радиостанции в полосе радиочастот 433,075 - 434,750 МГц с мощностью излучения передающих устройств не более 10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3" w:name="Par249"/>
      <w:bookmarkEnd w:id="23"/>
      <w:r w:rsidRPr="00CD6FA4">
        <w:rPr>
          <w:rFonts w:ascii="Times New Roman" w:hAnsi="Times New Roman" w:cs="Times New Roman"/>
          <w:sz w:val="28"/>
          <w:szCs w:val="28"/>
        </w:rPr>
        <w:t>14. Пользовательское (оконечное) оборудование передающее, включающее в себя приемное устройство, малого радиуса действия стандартов IEEE 802.11, IEEE 802.11b, IEEE 802.11g, IEEE 802.11n, IEEE 802.11ax (</w:t>
      </w:r>
      <w:proofErr w:type="spellStart"/>
      <w:r w:rsidRPr="00CD6FA4">
        <w:rPr>
          <w:rFonts w:ascii="Times New Roman" w:hAnsi="Times New Roman" w:cs="Times New Roman"/>
          <w:sz w:val="28"/>
          <w:szCs w:val="28"/>
        </w:rPr>
        <w:t>Wi-Fi</w:t>
      </w:r>
      <w:proofErr w:type="spellEnd"/>
      <w:r w:rsidRPr="00CD6FA4">
        <w:rPr>
          <w:rFonts w:ascii="Times New Roman" w:hAnsi="Times New Roman" w:cs="Times New Roman"/>
          <w:sz w:val="28"/>
          <w:szCs w:val="28"/>
        </w:rPr>
        <w:t>), работающее в полосе радиочастот 2400 - 2483,5 МГц, с допустимой мощностью излучения передатчика не более 100 мВт, в том числе встроенное либо входящее в состав других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Пользовательское (оконечное) оборудование передающее, включающее в себя приемное устройство, малого радиуса действия стандартов IEEE 802.11a, IEEE 802.11n, IEEE 802.11ac, IEEE 802.11ax (</w:t>
      </w:r>
      <w:proofErr w:type="spellStart"/>
      <w:r w:rsidRPr="00CD6FA4">
        <w:rPr>
          <w:rFonts w:ascii="Times New Roman" w:hAnsi="Times New Roman" w:cs="Times New Roman"/>
          <w:sz w:val="28"/>
          <w:szCs w:val="28"/>
        </w:rPr>
        <w:t>Wi-Fi</w:t>
      </w:r>
      <w:proofErr w:type="spellEnd"/>
      <w:r w:rsidRPr="00CD6FA4">
        <w:rPr>
          <w:rFonts w:ascii="Times New Roman" w:hAnsi="Times New Roman" w:cs="Times New Roman"/>
          <w:sz w:val="28"/>
          <w:szCs w:val="28"/>
        </w:rPr>
        <w:t>), работающее в полосах радиочастот 5150 - 5350 МГц и 5650 - 6425 МГц, с допустимой мощностью излучения передатчика не более 100 мВт, в том числе встроенное либо входящее в состав других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Пользовательское (оконечное) оборудование передающее, включающее в себя приемное устройство, работающее в полосах радиочастот 2300 - 2400 МГц, 2500 - 2690 МГц, с допустимой мощностью излучения передатчика не более 1 Вт, в том числе встроенное либо входящее в состав других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4" w:name="Par252"/>
      <w:bookmarkEnd w:id="24"/>
      <w:r w:rsidRPr="00CD6FA4">
        <w:rPr>
          <w:rFonts w:ascii="Times New Roman" w:hAnsi="Times New Roman" w:cs="Times New Roman"/>
          <w:sz w:val="28"/>
          <w:szCs w:val="28"/>
        </w:rPr>
        <w:t>15. Радиоэлектронные средства, предназначенные только для приема радиоволн и не требующие защиты от помех со стороны других радиоэлектронных средств, в том числе радиоэлектронные средства, используемые для индивидуального приема программ телевизионного вещания и радиовещания, сигналов персональных радиовызовов (</w:t>
      </w:r>
      <w:proofErr w:type="spellStart"/>
      <w:r w:rsidRPr="00CD6FA4">
        <w:rPr>
          <w:rFonts w:ascii="Times New Roman" w:hAnsi="Times New Roman" w:cs="Times New Roman"/>
          <w:sz w:val="28"/>
          <w:szCs w:val="28"/>
        </w:rPr>
        <w:t>радиопейджеры</w:t>
      </w:r>
      <w:proofErr w:type="spellEnd"/>
      <w:r w:rsidRPr="00CD6FA4">
        <w:rPr>
          <w:rFonts w:ascii="Times New Roman" w:hAnsi="Times New Roman" w:cs="Times New Roman"/>
          <w:sz w:val="28"/>
          <w:szCs w:val="28"/>
        </w:rPr>
        <w:t xml:space="preserve">), персональной радионавигации, включая пользовательские устройства </w:t>
      </w:r>
      <w:r w:rsidRPr="00CD6FA4">
        <w:rPr>
          <w:rFonts w:ascii="Times New Roman" w:hAnsi="Times New Roman" w:cs="Times New Roman"/>
          <w:sz w:val="28"/>
          <w:szCs w:val="28"/>
        </w:rPr>
        <w:lastRenderedPageBreak/>
        <w:t>радионавигационных спутниковых систем, не содержащие радиоизлучающих устройств.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5" w:name="Par253"/>
      <w:bookmarkEnd w:id="25"/>
      <w:r w:rsidRPr="00CD6FA4">
        <w:rPr>
          <w:rFonts w:ascii="Times New Roman" w:hAnsi="Times New Roman" w:cs="Times New Roman"/>
          <w:sz w:val="28"/>
          <w:szCs w:val="28"/>
        </w:rPr>
        <w:t>16. Абонентские приемопередатчики систем радиопоиска с мощностью излучения передающих устройств до 2 Вт, разрешенные в установленном порядке для использования на территории Российской Федерации.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6" w:name="Par254"/>
      <w:bookmarkEnd w:id="26"/>
      <w:r w:rsidRPr="00CD6FA4">
        <w:rPr>
          <w:rFonts w:ascii="Times New Roman" w:hAnsi="Times New Roman" w:cs="Times New Roman"/>
          <w:sz w:val="28"/>
          <w:szCs w:val="28"/>
        </w:rPr>
        <w:t>17. Абонентские приемопередатчики поисковой радиосвязи и определения местоположения подвижных объектов "NEX NET" в полосе радиочастот 847 - 849 МГц с мощностью излучения передающих устройств до 0,125 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7" w:name="Par255"/>
      <w:bookmarkEnd w:id="27"/>
      <w:r w:rsidRPr="00CD6FA4">
        <w:rPr>
          <w:rFonts w:ascii="Times New Roman" w:hAnsi="Times New Roman" w:cs="Times New Roman"/>
          <w:sz w:val="28"/>
          <w:szCs w:val="28"/>
        </w:rPr>
        <w:t>18. Портативные радиостанции в полосе радиочастот 446 - 446,1 МГц с мощностью излучения передающих устройств не более 0,5 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8" w:name="Par256"/>
      <w:bookmarkEnd w:id="28"/>
      <w:r w:rsidRPr="00CD6FA4">
        <w:rPr>
          <w:rFonts w:ascii="Times New Roman" w:hAnsi="Times New Roman" w:cs="Times New Roman"/>
          <w:sz w:val="28"/>
          <w:szCs w:val="28"/>
        </w:rPr>
        <w:t xml:space="preserve">19. Детские радиосигнальные и радиопереговорные устройства, а также устройства </w:t>
      </w:r>
      <w:proofErr w:type="spellStart"/>
      <w:r w:rsidRPr="00CD6FA4">
        <w:rPr>
          <w:rFonts w:ascii="Times New Roman" w:hAnsi="Times New Roman" w:cs="Times New Roman"/>
          <w:sz w:val="28"/>
          <w:szCs w:val="28"/>
        </w:rPr>
        <w:t>радиоконтроля</w:t>
      </w:r>
      <w:proofErr w:type="spellEnd"/>
      <w:r w:rsidRPr="00CD6FA4">
        <w:rPr>
          <w:rFonts w:ascii="Times New Roman" w:hAnsi="Times New Roman" w:cs="Times New Roman"/>
          <w:sz w:val="28"/>
          <w:szCs w:val="28"/>
        </w:rPr>
        <w:t xml:space="preserve"> за ребенком в полосах радиочастот 38,7 - 39,23 МГц и 40,66 - 40,7 МГц с мощностью излучения передающих устройств до 10 мВт, а также в полосе радиочастот 863,933 - 864,045 МГц с мощностью излучения передающих устройств до 2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29" w:name="Par257"/>
      <w:bookmarkEnd w:id="29"/>
      <w:r w:rsidRPr="00CD6FA4">
        <w:rPr>
          <w:rFonts w:ascii="Times New Roman" w:hAnsi="Times New Roman" w:cs="Times New Roman"/>
          <w:sz w:val="28"/>
          <w:szCs w:val="28"/>
        </w:rPr>
        <w:t>20. Станции любительской службы, временно ввозимые на территорию Российской Федерации.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0" w:name="Par258"/>
      <w:bookmarkEnd w:id="30"/>
      <w:r w:rsidRPr="00CD6FA4">
        <w:rPr>
          <w:rFonts w:ascii="Times New Roman" w:hAnsi="Times New Roman" w:cs="Times New Roman"/>
          <w:sz w:val="28"/>
          <w:szCs w:val="28"/>
        </w:rPr>
        <w:t>21. Высокочастотные устройства при использовании частот 10 кГц и ниже.</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1" w:name="Par259"/>
      <w:bookmarkEnd w:id="31"/>
      <w:r w:rsidRPr="00CD6FA4">
        <w:rPr>
          <w:rFonts w:ascii="Times New Roman" w:hAnsi="Times New Roman" w:cs="Times New Roman"/>
          <w:sz w:val="28"/>
          <w:szCs w:val="28"/>
        </w:rPr>
        <w:t>22. Радиоэлектронные средства для обнаружения и спасания пострадавших от стихийных бедствий, работающие на радиочастоте 457 кГц.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2" w:name="Par260"/>
      <w:bookmarkEnd w:id="32"/>
      <w:r w:rsidRPr="00CD6FA4">
        <w:rPr>
          <w:rFonts w:ascii="Times New Roman" w:hAnsi="Times New Roman" w:cs="Times New Roman"/>
          <w:sz w:val="28"/>
          <w:szCs w:val="28"/>
        </w:rPr>
        <w:t>23. Неспециализированные (любого назначения) оконечные устройства в полосах радиочастот: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26,957 - 27,283 МГц, 40,660 - 40,700 МГц и 433,075 - 434,790 МГц с эквивалентной изотропно-излучаемой мощностью не более минус 17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2400 - 2483,5 МГц с эквивалентной изотропно-излучаемой мощностью не более минус 20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864 - 865 МГц, 868,7 - 869,2 МГц и 5725 - 5875 МГц с максимальной эффективной излучаемой мощностью 25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3" w:name="Par264"/>
      <w:bookmarkEnd w:id="33"/>
      <w:r w:rsidRPr="00CD6FA4">
        <w:rPr>
          <w:rFonts w:ascii="Times New Roman" w:hAnsi="Times New Roman" w:cs="Times New Roman"/>
          <w:sz w:val="28"/>
          <w:szCs w:val="28"/>
        </w:rPr>
        <w:t>24.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используемые на борту воздушных судов в полосах радиочастот 5150 - 5250 МГц, 5250 - 5350 МГц и 5650 - 5825 МГц с максимальной эквивалентной изотропно-излучаемой мощностью не более 100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используемые внутри закрытых помещений в полосах радиочастот 5150 - 5350 МГц, 5650 - 5850 МГц с максимальной эквивалентной изотропно-излучаемой мощностью не более 200 мВт и максимальной спектральной плотностью эквивалентной изотропно-излучаемой мощности не более 10 мВт/МГц.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4" w:name="Par267"/>
      <w:bookmarkEnd w:id="34"/>
      <w:r w:rsidRPr="00CD6FA4">
        <w:rPr>
          <w:rFonts w:ascii="Times New Roman" w:hAnsi="Times New Roman" w:cs="Times New Roman"/>
          <w:sz w:val="28"/>
          <w:szCs w:val="28"/>
        </w:rPr>
        <w:t>25. Устройства малого радиуса действия в сетях беспроводной передачи данных и другие устройства с функцией передачи данных в полосе радиочастот 2400 - 2483,5 МГц при использовании псевдослучайной перестройки рабочей частоты с максимальной эквивалентной изотропно-излучаемой мощностью не более 100 мВт, при ширине канала не менее 1 МГц, при времени пребывания (работы) на одной несущей, выбор которой осуществляется по псевдослучайному закону не более 0,4 с, и количестве каналов псевдослучайной перестройки рабочей частоты не менее 15.</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2400 - 2483,5 МГц, с прямым расширением спектра и другими видами модуляции с максимальной эквивалентной изотропно-излучаемой мощностью не более 100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при максимальной спектральной плотности эквивалентной изотропно-излучаемой мощности 10 мВт/МГц;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при максимальной спектральной плотности эквивалентной изотропно-излучаемой мощности 20 мВт/МГц вне закрытых помещений только для целей сбора информации телеметрии в составе автоматизированных систем контроля и учета ресурсов или систем охраны.</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5" w:name="Par271"/>
      <w:bookmarkEnd w:id="35"/>
      <w:r w:rsidRPr="00CD6FA4">
        <w:rPr>
          <w:rFonts w:ascii="Times New Roman" w:hAnsi="Times New Roman" w:cs="Times New Roman"/>
          <w:sz w:val="28"/>
          <w:szCs w:val="28"/>
        </w:rPr>
        <w:t xml:space="preserve">26. Устройства малого радиуса действия, используемые в сетях беспроводной передачи данных, и другие устройства с функцией передачи данных в полосе радиочастот 57 - 66 ГГц, с прямым расширением спектра и другими видами модуляции с максимальной эквивалентной изотропно-излучаемой мощностью 40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 xml:space="preserve"> и максимальной спектральной плотности эквивалентной изотропно-излучаемой мощности 13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 внутри закрытых помещений.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6" w:name="Par272"/>
      <w:bookmarkEnd w:id="36"/>
      <w:r w:rsidRPr="00CD6FA4">
        <w:rPr>
          <w:rFonts w:ascii="Times New Roman" w:hAnsi="Times New Roman" w:cs="Times New Roman"/>
          <w:sz w:val="28"/>
          <w:szCs w:val="28"/>
        </w:rPr>
        <w:t>27. Индукционные устройства в полосе радиочастот: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9 - 59,75 кГц с максимальной напряженностью магнитного поля 72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59,75 - 60,25 кГц, 70 - 119 кГц, 6765 - 6795 кГц, 13,553 - 13,567 МГц и 26,958 - 27,283 МГц с максимальной напряженностью магнитного поля 42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60,25 - 70 кГц с максимальной напряженностью магнитного поля 69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119 - 135 кГц с максимальной напряженностью магнитного поля 66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135 - 140 кГц с максимальной напряженностью магнитного поля 42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140 - 148,5 кГц с максимальной напряженностью магнитного поля 37,7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3155 - 3400 кГц с максимальной напряженностью магнитного поля 13,5 дБ (мкА/м) на расстоянии 10 м для применения внутри закрытых помещений;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148 - 5000 кГц с максимальной напряженностью магнитного поля минус 5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5 - 30 МГц с максимальной напряженностью магнитного поля минус 5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7,4 - 8,8 МГц с максимальной напряженностью магнитного поля 9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10,2 - 11 МГц с максимальной напряженностью магнитного поля 4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7" w:name="Par284"/>
      <w:bookmarkEnd w:id="37"/>
      <w:r w:rsidRPr="00CD6FA4">
        <w:rPr>
          <w:rFonts w:ascii="Times New Roman" w:hAnsi="Times New Roman" w:cs="Times New Roman"/>
          <w:sz w:val="28"/>
          <w:szCs w:val="28"/>
        </w:rPr>
        <w:t xml:space="preserve">28. Устройства для обнаружения передвижения и устройства </w:t>
      </w:r>
      <w:proofErr w:type="spellStart"/>
      <w:r w:rsidRPr="00CD6FA4">
        <w:rPr>
          <w:rFonts w:ascii="Times New Roman" w:hAnsi="Times New Roman" w:cs="Times New Roman"/>
          <w:sz w:val="28"/>
          <w:szCs w:val="28"/>
        </w:rPr>
        <w:t>радиосигнализации</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в полосе радиочастот 24,05 - 24,25 ГГц с максимальной эквивалентной изотропно-излучаемой мощностью 100 мВт (автомобильные и фиксированные радары);</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 xml:space="preserve">в полосе радиочастот 76 - 77 ГГц с максимальной эквивалентной изотропно-излучаемой мощностью 5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 xml:space="preserve"> (автомобильные радары);</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77 - 81 ГГц с максимальной спектральной плотностью эквивалентной изотропно-излучаемой мощности минус 33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/МГц (автомобильные сверхширокополосные радары);</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9200 - 9975 МГц с эквивалентной изотропно-излучаемой мощностью не более минус 17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10,54 - 10,56 ГГц и 2440 - 2460 МГц с эквивалентной изотропно-излучаемой мощностью минус 10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 xml:space="preserve"> (только на борту речных и морских судов);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22 - 26,65 ГГц со спектральной плотностью эквивалентной изотропно-излучаемой мощности не более минус 41,3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 (автомобильные радары ближнего действия).</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8" w:name="Par291"/>
      <w:bookmarkEnd w:id="38"/>
      <w:r w:rsidRPr="00CD6FA4">
        <w:rPr>
          <w:rFonts w:ascii="Times New Roman" w:hAnsi="Times New Roman" w:cs="Times New Roman"/>
          <w:sz w:val="28"/>
          <w:szCs w:val="28"/>
        </w:rPr>
        <w:t>29. Устройства радиочастотной идентификации в полосе радиочастот: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13,553 - 13,567 МГц с максимальной напряженностью магнитного поля 60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866,6 - 867,4 МГц с эффективной излучаемой мощностью 100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39" w:name="Par294"/>
      <w:bookmarkEnd w:id="39"/>
      <w:r w:rsidRPr="00CD6FA4">
        <w:rPr>
          <w:rFonts w:ascii="Times New Roman" w:hAnsi="Times New Roman" w:cs="Times New Roman"/>
          <w:sz w:val="28"/>
          <w:szCs w:val="28"/>
        </w:rPr>
        <w:t xml:space="preserve">30. </w:t>
      </w:r>
      <w:proofErr w:type="spellStart"/>
      <w:r w:rsidRPr="00CD6FA4">
        <w:rPr>
          <w:rFonts w:ascii="Times New Roman" w:hAnsi="Times New Roman" w:cs="Times New Roman"/>
          <w:sz w:val="28"/>
          <w:szCs w:val="28"/>
        </w:rPr>
        <w:t>Телематические</w:t>
      </w:r>
      <w:proofErr w:type="spellEnd"/>
      <w:r w:rsidRPr="00CD6FA4">
        <w:rPr>
          <w:rFonts w:ascii="Times New Roman" w:hAnsi="Times New Roman" w:cs="Times New Roman"/>
          <w:sz w:val="28"/>
          <w:szCs w:val="28"/>
        </w:rPr>
        <w:t xml:space="preserve"> устройства на транспорте в полосе радиочастот 5795 - 5815 МГц с эффективной излучаемой мощностью 200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0" w:name="Par295"/>
      <w:bookmarkEnd w:id="40"/>
      <w:r w:rsidRPr="00CD6FA4">
        <w:rPr>
          <w:rFonts w:ascii="Times New Roman" w:hAnsi="Times New Roman" w:cs="Times New Roman"/>
          <w:sz w:val="28"/>
          <w:szCs w:val="28"/>
        </w:rPr>
        <w:t xml:space="preserve">31. Беспроводное </w:t>
      </w:r>
      <w:proofErr w:type="spellStart"/>
      <w:r w:rsidRPr="00CD6FA4">
        <w:rPr>
          <w:rFonts w:ascii="Times New Roman" w:hAnsi="Times New Roman" w:cs="Times New Roman"/>
          <w:sz w:val="28"/>
          <w:szCs w:val="28"/>
        </w:rPr>
        <w:t>аудиооборудование</w:t>
      </w:r>
      <w:proofErr w:type="spellEnd"/>
      <w:r w:rsidRPr="00CD6FA4">
        <w:rPr>
          <w:rFonts w:ascii="Times New Roman" w:hAnsi="Times New Roman" w:cs="Times New Roman"/>
          <w:sz w:val="28"/>
          <w:szCs w:val="28"/>
        </w:rPr>
        <w:t xml:space="preserve"> в полосе радиочастот 863 - 865 МГц с эффективной излучаемой мощностью не более 10 мВт.</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1" w:name="Par296"/>
      <w:bookmarkEnd w:id="41"/>
      <w:r w:rsidRPr="00CD6FA4">
        <w:rPr>
          <w:rFonts w:ascii="Times New Roman" w:hAnsi="Times New Roman" w:cs="Times New Roman"/>
          <w:sz w:val="28"/>
          <w:szCs w:val="28"/>
        </w:rPr>
        <w:t xml:space="preserve">32. Беспроводные </w:t>
      </w:r>
      <w:proofErr w:type="spellStart"/>
      <w:r w:rsidRPr="00CD6FA4">
        <w:rPr>
          <w:rFonts w:ascii="Times New Roman" w:hAnsi="Times New Roman" w:cs="Times New Roman"/>
          <w:sz w:val="28"/>
          <w:szCs w:val="28"/>
        </w:rPr>
        <w:t>аудиоприложения</w:t>
      </w:r>
      <w:proofErr w:type="spellEnd"/>
      <w:r w:rsidRPr="00CD6FA4">
        <w:rPr>
          <w:rFonts w:ascii="Times New Roman" w:hAnsi="Times New Roman" w:cs="Times New Roman"/>
          <w:sz w:val="28"/>
          <w:szCs w:val="28"/>
        </w:rPr>
        <w:t xml:space="preserve"> для использования внутри салонов автомобилей, других транспортных средств, а также внутри закрытых помещений в полосе радиочастот 87,5 - 108 МГц с максимальной эквивалентной изотропно-излучаемой мощностью передатчика не более минус 43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2" w:name="Par297"/>
      <w:bookmarkEnd w:id="42"/>
      <w:r w:rsidRPr="00CD6FA4">
        <w:rPr>
          <w:rFonts w:ascii="Times New Roman" w:hAnsi="Times New Roman" w:cs="Times New Roman"/>
          <w:sz w:val="28"/>
          <w:szCs w:val="28"/>
        </w:rPr>
        <w:t>33. Радиоэлектронные средства интеллектуальных систем на транспорте (ITS) в диапазоне радиочастот 63 - 64 ГГц.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3" w:name="Par298"/>
      <w:bookmarkEnd w:id="43"/>
      <w:r w:rsidRPr="00CD6FA4">
        <w:rPr>
          <w:rFonts w:ascii="Times New Roman" w:hAnsi="Times New Roman" w:cs="Times New Roman"/>
          <w:sz w:val="28"/>
          <w:szCs w:val="28"/>
        </w:rPr>
        <w:t>34. Базовые станции сетей подвижной радиосвязи стандарта GSM в полосах радиочастот 1710 - 1785 МГц и 1805 - 1880 МГц, устанавливаемые на борту морских и воздушных судов.</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4" w:name="Par299"/>
      <w:bookmarkEnd w:id="44"/>
      <w:r w:rsidRPr="00CD6FA4">
        <w:rPr>
          <w:rFonts w:ascii="Times New Roman" w:hAnsi="Times New Roman" w:cs="Times New Roman"/>
          <w:sz w:val="28"/>
          <w:szCs w:val="28"/>
        </w:rPr>
        <w:t>35. 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внутри закрытых помещений без права использования на грузовых терминалах аэропортов и на борту воздушных судов во время набора заданной высоты и снижения на посадку:</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2850 - 3375 МГц с максимальной спектральной плотностью эквивалентной изотропно-излучаемой мощностью передатчика минус 57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3375 - 3950 МГц с максимальной спектральной плотностью эквивалентной изотропно-излучаемой мощностью передатчика минус 61,5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3950 - 4425 МГц с максимальной спектральной плотностью эквивалентной изотропно-излучаемой мощностью передатчика минус 54,5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4425 - 5470 МГц с максимальной спектральной плотностью эквивалентной изотропно-излучаемой мощностью передатчика минус 50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5470 - 6000 МГц с максимальной спектральной плотностью эквивалентной изотропно-излучаемой мощностью передатчика минус 62,5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6000 - 8100 МГц с максимальной спектральной плотностью эквивалентной изотропно-излучаемой мощностью передатчика минус 47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 xml:space="preserve">8100 - 8625 МГц с максимальной спектральной плотностью эквивалентной изотропно-излучаемой мощностью передатчика минус 65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8625 - 9150 МГц с максимальной спектральной плотностью эквивалентной изотропно-излучаемой мощностью передатчика минус 47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9150 - 10600 МГц с максимальной спектральной плотностью эквивалентной изотропно-излучаемой мощностью передатчика минус 45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Сверхширокополосные беспроводные устройства малого радиуса действия, использующие для передачи и (или) приема данных радиочастотный канал шириной не менее 500 МГц, без ограничений по территории: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2850 - 3375 МГц с максимальной спектральной плотностью эквивалентной изотропно-излучаемой мощностью передатчика минус 57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3375 - 4800 МГц с максимальной спектральной плотностью эквивалентной изотропно-излучаемой мощностью передатчика минус 76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4800 - 5475 МГц с максимальной спектральной плотностью эквивалентной изотропно-излучаемой мощностью передатчика минус 50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5475 - 6000 МГц с максимальной спектральной плотностью эквивалентной изотропно-излучаемой мощностью передатчика минус 62,5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6000 - 7250 МГц с максимальной спектральной плотностью эквивалентной изотропно-излучаемой мощностью передатчика минус 47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7250 - 7750 МГц с максимальной спектральной плотностью эквивалентной изотропно-излучаемой мощностью передатчика минус 73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7750 - 8625 МГц с максимальной спектральной плотностью эквивалентной изотропно-излучаемой мощностью передатчика минус 69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8625 - 9150 МГц с максимальной спектральной плотностью эквивалентной изотропно-излучаемой мощностью передатчика минус 47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9150 - 10600 МГц с максимальной спектральной плотностью эквивалентной изотропно-излучаемой мощностью передатчика минус 45 </w:t>
      </w:r>
      <w:proofErr w:type="spellStart"/>
      <w:r w:rsidRPr="00CD6FA4">
        <w:rPr>
          <w:rFonts w:ascii="Times New Roman" w:hAnsi="Times New Roman" w:cs="Times New Roman"/>
          <w:sz w:val="28"/>
          <w:szCs w:val="28"/>
        </w:rPr>
        <w:t>дБм</w:t>
      </w:r>
      <w:proofErr w:type="spellEnd"/>
      <w:r w:rsidRPr="00CD6FA4">
        <w:rPr>
          <w:rFonts w:ascii="Times New Roman" w:hAnsi="Times New Roman" w:cs="Times New Roman"/>
          <w:sz w:val="28"/>
          <w:szCs w:val="28"/>
        </w:rPr>
        <w:t>/МГц.</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36. Персональные аварийные радиобуи (радиомаяки) системы КОСПАС-САРСАТ в полосах радиочастот 121,45 - 121,55 МГц и 406 - 406,1 МГц, разрешенные в установленном порядке для использования на территории Российской Федерации.</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5" w:name="Par320"/>
      <w:bookmarkEnd w:id="45"/>
      <w:r w:rsidRPr="00CD6FA4">
        <w:rPr>
          <w:rFonts w:ascii="Times New Roman" w:hAnsi="Times New Roman" w:cs="Times New Roman"/>
          <w:sz w:val="28"/>
          <w:szCs w:val="28"/>
        </w:rPr>
        <w:t>37. Радиоэлектронные средства и высокочастотные устройства государственных органов и организаций, используемые для нужд органов государственной власти, для нужд обороны страны, безопасности государства и обеспечения правопорядка.</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6" w:name="Par321"/>
      <w:bookmarkEnd w:id="46"/>
      <w:r w:rsidRPr="00CD6FA4">
        <w:rPr>
          <w:rFonts w:ascii="Times New Roman" w:hAnsi="Times New Roman" w:cs="Times New Roman"/>
          <w:sz w:val="28"/>
          <w:szCs w:val="28"/>
        </w:rPr>
        <w:t>38. Устройства для обнаружения и спасания пострадавших от снежных лавин на радиочастоте 457 кГц с максимальной напряженностью магнитного поля 7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7" w:name="Par322"/>
      <w:bookmarkEnd w:id="47"/>
      <w:r w:rsidRPr="00CD6FA4">
        <w:rPr>
          <w:rFonts w:ascii="Times New Roman" w:hAnsi="Times New Roman" w:cs="Times New Roman"/>
          <w:sz w:val="28"/>
          <w:szCs w:val="28"/>
        </w:rPr>
        <w:t>39. Активные медицинские имплантаты и связанное с ними дополнительное оборудование:</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402 - 405 МГц с максимальной эквивалентной изотропно-излучаемой мощностью минус 50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полосах радиочастот 401 - 402 МГц, 405 - 406 МГц с максимальной эффективной излучаемой мощностью минус 66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 xml:space="preserve"> либо с максимальной эффективной излучаемой мощностью минус 46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 xml:space="preserve"> при их использовании внутри помещений;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lastRenderedPageBreak/>
        <w:t>в полосе радиочастот 9 - 315 кГц с максимальной напряженностью магнитного поля 30 дБ (мкА/м) на расстоянии 10 м.</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8" w:name="Par326"/>
      <w:bookmarkEnd w:id="48"/>
      <w:r w:rsidRPr="00CD6FA4">
        <w:rPr>
          <w:rFonts w:ascii="Times New Roman" w:hAnsi="Times New Roman" w:cs="Times New Roman"/>
          <w:sz w:val="28"/>
          <w:szCs w:val="28"/>
        </w:rPr>
        <w:t>40. Устройства для измерения уровней жидкостей:</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4,8 - 7 ГГц с максимальной мощностью излучения не более минус 60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 xml:space="preserve"> и эквивалентной изотропно-излучаемой мощностью не более минус 49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10,5 - 10,6 ГГц с эквивалентной изотропно-излучаемой мощностью не более минус 20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r w:rsidRPr="00CD6FA4">
        <w:rPr>
          <w:rFonts w:ascii="Times New Roman" w:hAnsi="Times New Roman" w:cs="Times New Roman"/>
          <w:sz w:val="28"/>
          <w:szCs w:val="28"/>
        </w:rPr>
        <w:t xml:space="preserve">в полосе радиочастот 24,056 - 26,5 ГГц с эквивалентной изотропно-излучаемой мощностью не более 4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Pr="00CD6FA4" w:rsidRDefault="00CD6FA4" w:rsidP="00CD6FA4">
      <w:pPr>
        <w:autoSpaceDE w:val="0"/>
        <w:autoSpaceDN w:val="0"/>
        <w:adjustRightInd w:val="0"/>
        <w:spacing w:after="0" w:line="240" w:lineRule="auto"/>
        <w:ind w:firstLine="540"/>
        <w:jc w:val="both"/>
        <w:rPr>
          <w:rFonts w:ascii="Times New Roman" w:hAnsi="Times New Roman" w:cs="Times New Roman"/>
          <w:sz w:val="28"/>
          <w:szCs w:val="28"/>
        </w:rPr>
      </w:pPr>
      <w:bookmarkStart w:id="49" w:name="Par330"/>
      <w:bookmarkEnd w:id="49"/>
      <w:r w:rsidRPr="00CD6FA4">
        <w:rPr>
          <w:rFonts w:ascii="Times New Roman" w:hAnsi="Times New Roman" w:cs="Times New Roman"/>
          <w:sz w:val="28"/>
          <w:szCs w:val="28"/>
        </w:rPr>
        <w:t xml:space="preserve">41. Локаторы (измерители) нелинейностей в полосах радиочастот 2404 - 2472 МГц, 902 - 928 МГц с эквивалентной изотропно-излучаемой мощностью не более 5,2 </w:t>
      </w:r>
      <w:proofErr w:type="spellStart"/>
      <w:r w:rsidRPr="00CD6FA4">
        <w:rPr>
          <w:rFonts w:ascii="Times New Roman" w:hAnsi="Times New Roman" w:cs="Times New Roman"/>
          <w:sz w:val="28"/>
          <w:szCs w:val="28"/>
        </w:rPr>
        <w:t>дБВт</w:t>
      </w:r>
      <w:proofErr w:type="spellEnd"/>
      <w:r w:rsidRPr="00CD6FA4">
        <w:rPr>
          <w:rFonts w:ascii="Times New Roman" w:hAnsi="Times New Roman" w:cs="Times New Roman"/>
          <w:sz w:val="28"/>
          <w:szCs w:val="28"/>
        </w:rPr>
        <w:t>.</w:t>
      </w:r>
    </w:p>
    <w:p w:rsidR="00CD6FA4" w:rsidRDefault="00CD6FA4" w:rsidP="00CD6FA4">
      <w:pPr>
        <w:autoSpaceDE w:val="0"/>
        <w:autoSpaceDN w:val="0"/>
        <w:adjustRightInd w:val="0"/>
        <w:spacing w:after="0" w:line="240" w:lineRule="auto"/>
        <w:ind w:firstLine="540"/>
        <w:jc w:val="both"/>
        <w:rPr>
          <w:rFonts w:ascii="Calibri" w:hAnsi="Calibri" w:cs="Calibri"/>
        </w:rPr>
      </w:pPr>
      <w:bookmarkStart w:id="50" w:name="Par331"/>
      <w:bookmarkEnd w:id="50"/>
      <w:r w:rsidRPr="00CD6FA4">
        <w:rPr>
          <w:rFonts w:ascii="Times New Roman" w:hAnsi="Times New Roman" w:cs="Times New Roman"/>
          <w:sz w:val="28"/>
          <w:szCs w:val="28"/>
        </w:rPr>
        <w:t>42. Радиоэлектронные средства телемеханической системы контроля бодрствования машиниста в полосе радиочастот 1675 - 1725 МГц с максимальной мощностью передатчика 1 мВт</w:t>
      </w:r>
      <w:r>
        <w:rPr>
          <w:rFonts w:ascii="Calibri" w:hAnsi="Calibri" w:cs="Calibri"/>
        </w:rPr>
        <w:t>.</w:t>
      </w:r>
    </w:p>
    <w:p w:rsidR="00421CD7" w:rsidRDefault="00421CD7"/>
    <w:sectPr w:rsidR="00421CD7" w:rsidSect="00CD6FA4">
      <w:pgSz w:w="11905" w:h="16838"/>
      <w:pgMar w:top="851" w:right="851"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4"/>
    <w:rsid w:val="00421CD7"/>
    <w:rsid w:val="00B46128"/>
    <w:rsid w:val="00B579DF"/>
    <w:rsid w:val="00C915D5"/>
    <w:rsid w:val="00CD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7D9CF7361A6007CA59A8B5E4A317339146AC400C06D3C6754217C2FBEB62598762C39C1FD5BAC255C1396642ZDz1F" TargetMode="External"/><Relationship Id="rId13" Type="http://schemas.openxmlformats.org/officeDocument/2006/relationships/hyperlink" Target="consultantplus://offline/ref=E87D9CF7361A6007CA59A8B5E4A317339244A9470304D3C6754217C2FBEB625995629B901FDDA4C255D46F3704869EE03EBBA7DC2A9BB6C4ZAz3F" TargetMode="External"/><Relationship Id="rId18" Type="http://schemas.openxmlformats.org/officeDocument/2006/relationships/hyperlink" Target="consultantplus://offline/ref=E87D9CF7361A6007CA59A8B5E4A317339345AC420802D3C6754217C2FBEB62598762C39C1FD5BAC255C1396642ZDz1F" TargetMode="External"/><Relationship Id="rId3" Type="http://schemas.openxmlformats.org/officeDocument/2006/relationships/settings" Target="settings.xml"/><Relationship Id="rId21" Type="http://schemas.openxmlformats.org/officeDocument/2006/relationships/hyperlink" Target="consultantplus://offline/ref=E87D9CF7361A6007CA59A8B5E4A317339445AF400E07D3C6754217C2FBEB625995629B901FDDA4C350D46F3704869EE03EBBA7DC2A9BB6C4ZAz3F" TargetMode="External"/><Relationship Id="rId7" Type="http://schemas.openxmlformats.org/officeDocument/2006/relationships/hyperlink" Target="consultantplus://offline/ref=E87D9CF7361A6007CA59A8B5E4A317339146A8460F01D3C6754217C2FBEB62598762C39C1FD5BAC255C1396642ZDz1F" TargetMode="External"/><Relationship Id="rId12" Type="http://schemas.openxmlformats.org/officeDocument/2006/relationships/hyperlink" Target="consultantplus://offline/ref=E87D9CF7361A6007CA59A8B5E4A31733914DA9420C03D3C6754217C2FBEB62598762C39C1FD5BAC255C1396642ZDz1F" TargetMode="External"/><Relationship Id="rId17" Type="http://schemas.openxmlformats.org/officeDocument/2006/relationships/hyperlink" Target="consultantplus://offline/ref=E87D9CF7361A6007CA59A8B5E4A31733934CA0440C03D3C6754217C2FBEB625995629B901FDDA4C051D46F3704869EE03EBBA7DC2A9BB6C4ZAz3F" TargetMode="External"/><Relationship Id="rId2" Type="http://schemas.microsoft.com/office/2007/relationships/stylesWithEffects" Target="stylesWithEffects.xml"/><Relationship Id="rId16" Type="http://schemas.openxmlformats.org/officeDocument/2006/relationships/hyperlink" Target="consultantplus://offline/ref=E87D9CF7361A6007CA59A8B5E4A31733924CAD410C03D3C6754217C2FBEB625995629B901FDDA4C357D46F3704869EE03EBBA7DC2A9BB6C4ZAz3F" TargetMode="External"/><Relationship Id="rId20" Type="http://schemas.openxmlformats.org/officeDocument/2006/relationships/hyperlink" Target="consultantplus://offline/ref=E87D9CF7361A6007CA59A8B5E4A317339445A8400908D3C6754217C2FBEB625995629B901FDCA5C05BD46F3704869EE03EBBA7DC2A9BB6C4ZAz3F" TargetMode="External"/><Relationship Id="rId1" Type="http://schemas.openxmlformats.org/officeDocument/2006/relationships/styles" Target="styles.xml"/><Relationship Id="rId6" Type="http://schemas.openxmlformats.org/officeDocument/2006/relationships/hyperlink" Target="consultantplus://offline/ref=E87D9CF7361A6007CA59A8B5E4A31733994CAE460B0B8ECC7D1B1BC0FCE43D4E922B97911FDDA5C6588B6A2215DE93E828A5A1C43699B4ZCz4F" TargetMode="External"/><Relationship Id="rId11" Type="http://schemas.openxmlformats.org/officeDocument/2006/relationships/hyperlink" Target="consultantplus://offline/ref=E87D9CF7361A6007CA59A8B5E4A317339143A9460F04D3C6754217C2FBEB62598762C39C1FD5BAC255C1396642ZDz1F" TargetMode="External"/><Relationship Id="rId24" Type="http://schemas.openxmlformats.org/officeDocument/2006/relationships/theme" Target="theme/theme1.xml"/><Relationship Id="rId5" Type="http://schemas.openxmlformats.org/officeDocument/2006/relationships/hyperlink" Target="consultantplus://offline/ref=E87D9CF7361A6007CA59A8B5E4A317339142AB450D06D3C6754217C2FBEB625995629B901FDDA4C350D46F3704869EE03EBBA7DC2A9BB6C4ZAz3F" TargetMode="External"/><Relationship Id="rId15" Type="http://schemas.openxmlformats.org/officeDocument/2006/relationships/hyperlink" Target="consultantplus://offline/ref=E87D9CF7361A6007CA59A8B5E4A317339246A8400305D3C6754217C2FBEB625995629B901FDDA4C255D46F3704869EE03EBBA7DC2A9BB6C4ZAz3F" TargetMode="External"/><Relationship Id="rId23" Type="http://schemas.openxmlformats.org/officeDocument/2006/relationships/fontTable" Target="fontTable.xml"/><Relationship Id="rId10" Type="http://schemas.openxmlformats.org/officeDocument/2006/relationships/hyperlink" Target="consultantplus://offline/ref=E87D9CF7361A6007CA59A8B5E4A317339341A0400C09D3C6754217C2FBEB625995629B901FDDA4C354D46F3704869EE03EBBA7DC2A9BB6C4ZAz3F" TargetMode="External"/><Relationship Id="rId19" Type="http://schemas.openxmlformats.org/officeDocument/2006/relationships/hyperlink" Target="consultantplus://offline/ref=E87D9CF7361A6007CA59A8B5E4A31733934CAE490E05D3C6754217C2FBEB625995629B901FDDA4C457D46F3704869EE03EBBA7DC2A9BB6C4ZAz3F" TargetMode="External"/><Relationship Id="rId4" Type="http://schemas.openxmlformats.org/officeDocument/2006/relationships/webSettings" Target="webSettings.xml"/><Relationship Id="rId9" Type="http://schemas.openxmlformats.org/officeDocument/2006/relationships/hyperlink" Target="consultantplus://offline/ref=E87D9CF7361A6007CA59A8B5E4A317339140AB460304D3C6754217C2FBEB62598762C39C1FD5BAC255C1396642ZDz1F" TargetMode="External"/><Relationship Id="rId14" Type="http://schemas.openxmlformats.org/officeDocument/2006/relationships/hyperlink" Target="consultantplus://offline/ref=E87D9CF7361A6007CA59A8B5E4A317339244AE470B08D3C6754217C2FBEB625995629B901FDDA4C755D46F3704869EE03EBBA7DC2A9BB6C4ZAz3F" TargetMode="External"/><Relationship Id="rId22" Type="http://schemas.openxmlformats.org/officeDocument/2006/relationships/hyperlink" Target="consultantplus://offline/ref=E87D9CF7361A6007CA59A8B5E4A317339445AC490C03D3C6754217C2FBEB62598762C39C1FD5BAC255C1396642ZD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8837</Words>
  <Characters>50373</Characters>
  <Application>Microsoft Office Word</Application>
  <DocSecurity>0</DocSecurity>
  <Lines>419</Lines>
  <Paragraphs>118</Paragraphs>
  <ScaleCrop>false</ScaleCrop>
  <Company/>
  <LinksUpToDate>false</LinksUpToDate>
  <CharactersWithSpaces>59092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х</cp:lastModifiedBy>
  <cp:revision>2</cp:revision>
  <dcterms:created xsi:type="dcterms:W3CDTF">2022-06-08T05:50:00Z</dcterms:created>
  <dcterms:modified xsi:type="dcterms:W3CDTF">2022-06-08T05:54:00Z</dcterms:modified>
</cp:coreProperties>
</file>