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EF" w:rsidRDefault="00813BEF" w:rsidP="00813BEF">
      <w:pPr>
        <w:ind w:right="83" w:firstLine="708"/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71138A">
        <w:rPr>
          <w:bCs/>
          <w:sz w:val="28"/>
          <w:szCs w:val="28"/>
        </w:rPr>
        <w:t>должностей</w:t>
      </w:r>
      <w:r w:rsidRPr="00813BE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Роскомнадзора по Саратовской области</w:t>
      </w:r>
      <w:r w:rsidRPr="0071138A">
        <w:rPr>
          <w:bCs/>
          <w:sz w:val="28"/>
          <w:szCs w:val="28"/>
        </w:rPr>
        <w:t>, замещение которых связано с коррупционными рисками</w:t>
      </w:r>
    </w:p>
    <w:p w:rsidR="00813BEF" w:rsidRPr="00A01CCC" w:rsidRDefault="00813BEF" w:rsidP="00813BEF">
      <w:pPr>
        <w:ind w:right="83" w:firstLine="708"/>
        <w:contextualSpacing/>
        <w:jc w:val="center"/>
        <w:rPr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678"/>
      </w:tblGrid>
      <w:tr w:rsidR="00813BEF" w:rsidRPr="00A01CCC" w:rsidTr="007B5535">
        <w:trPr>
          <w:trHeight w:val="645"/>
        </w:trPr>
        <w:tc>
          <w:tcPr>
            <w:tcW w:w="5387" w:type="dxa"/>
            <w:vAlign w:val="center"/>
          </w:tcPr>
          <w:p w:rsidR="00813BEF" w:rsidRPr="00A01CCC" w:rsidRDefault="00813BEF" w:rsidP="007B5535">
            <w:pPr>
              <w:spacing w:line="276" w:lineRule="auto"/>
              <w:ind w:right="83"/>
              <w:jc w:val="center"/>
              <w:rPr>
                <w:rFonts w:eastAsia="HiddenHorzOCR"/>
                <w:sz w:val="28"/>
                <w:szCs w:val="28"/>
              </w:rPr>
            </w:pPr>
            <w:r w:rsidRPr="00A01CCC">
              <w:rPr>
                <w:rFonts w:eastAsia="HiddenHorzOCR"/>
                <w:sz w:val="28"/>
                <w:szCs w:val="28"/>
              </w:rPr>
              <w:t>Наименование отдела</w:t>
            </w:r>
          </w:p>
        </w:tc>
        <w:tc>
          <w:tcPr>
            <w:tcW w:w="4678" w:type="dxa"/>
            <w:vAlign w:val="center"/>
          </w:tcPr>
          <w:p w:rsidR="00813BEF" w:rsidRPr="00A01CCC" w:rsidRDefault="00813BEF" w:rsidP="007B5535">
            <w:pPr>
              <w:spacing w:line="276" w:lineRule="auto"/>
              <w:ind w:right="83"/>
              <w:jc w:val="center"/>
              <w:rPr>
                <w:rFonts w:eastAsia="HiddenHorzOCR"/>
                <w:sz w:val="28"/>
                <w:szCs w:val="28"/>
              </w:rPr>
            </w:pPr>
            <w:r w:rsidRPr="00A01CCC">
              <w:rPr>
                <w:rFonts w:eastAsia="HiddenHorzOCR"/>
                <w:sz w:val="28"/>
                <w:szCs w:val="28"/>
              </w:rPr>
              <w:t>Наименование должности</w:t>
            </w:r>
          </w:p>
        </w:tc>
      </w:tr>
      <w:tr w:rsidR="00813BEF" w:rsidRPr="00A01CCC" w:rsidTr="007B5535">
        <w:trPr>
          <w:trHeight w:val="428"/>
        </w:trPr>
        <w:tc>
          <w:tcPr>
            <w:tcW w:w="5387" w:type="dxa"/>
            <w:vMerge w:val="restart"/>
            <w:vAlign w:val="center"/>
          </w:tcPr>
          <w:p w:rsidR="00813BEF" w:rsidRPr="00A01CCC" w:rsidRDefault="00813BEF" w:rsidP="007B5535">
            <w:pPr>
              <w:ind w:right="83"/>
              <w:jc w:val="center"/>
              <w:rPr>
                <w:rFonts w:eastAsia="HiddenHorzOCR"/>
                <w:sz w:val="28"/>
                <w:szCs w:val="28"/>
              </w:rPr>
            </w:pPr>
            <w:r w:rsidRPr="00A01CCC">
              <w:rPr>
                <w:rFonts w:eastAsia="HiddenHorzOCR"/>
                <w:sz w:val="28"/>
                <w:szCs w:val="28"/>
              </w:rPr>
              <w:t>Отдел контроля и надзора в сфере связи</w:t>
            </w:r>
          </w:p>
          <w:p w:rsidR="00813BEF" w:rsidRPr="00A01CCC" w:rsidRDefault="00813BEF" w:rsidP="007B5535">
            <w:pPr>
              <w:ind w:right="83"/>
              <w:jc w:val="center"/>
              <w:rPr>
                <w:rFonts w:eastAsia="HiddenHorzOCR"/>
                <w:sz w:val="28"/>
                <w:szCs w:val="28"/>
              </w:rPr>
            </w:pPr>
            <w:r w:rsidRPr="00A01CCC">
              <w:rPr>
                <w:rFonts w:eastAsia="HiddenHorzOCR"/>
                <w:sz w:val="28"/>
                <w:szCs w:val="28"/>
              </w:rPr>
              <w:t>(</w:t>
            </w:r>
            <w:proofErr w:type="spellStart"/>
            <w:r w:rsidRPr="00A01CCC">
              <w:rPr>
                <w:rFonts w:eastAsia="HiddenHorzOCR"/>
                <w:sz w:val="28"/>
                <w:szCs w:val="28"/>
              </w:rPr>
              <w:t>ОКНССв</w:t>
            </w:r>
            <w:proofErr w:type="spellEnd"/>
            <w:r w:rsidRPr="00A01CCC">
              <w:rPr>
                <w:rFonts w:eastAsia="HiddenHorzOCR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813BEF" w:rsidRPr="00A01CCC" w:rsidRDefault="00813BEF" w:rsidP="007B5535">
            <w:pPr>
              <w:ind w:right="83"/>
              <w:jc w:val="both"/>
              <w:rPr>
                <w:rFonts w:eastAsia="HiddenHorzOCR"/>
                <w:sz w:val="28"/>
                <w:szCs w:val="28"/>
              </w:rPr>
            </w:pPr>
            <w:r w:rsidRPr="00A01CCC">
              <w:rPr>
                <w:rFonts w:eastAsia="HiddenHorzOCR"/>
                <w:sz w:val="28"/>
                <w:szCs w:val="28"/>
              </w:rPr>
              <w:t>Начальник отдела</w:t>
            </w:r>
          </w:p>
        </w:tc>
      </w:tr>
      <w:tr w:rsidR="00813BEF" w:rsidRPr="00A01CCC" w:rsidTr="007B5535">
        <w:trPr>
          <w:trHeight w:val="406"/>
        </w:trPr>
        <w:tc>
          <w:tcPr>
            <w:tcW w:w="5387" w:type="dxa"/>
            <w:vMerge/>
            <w:vAlign w:val="center"/>
          </w:tcPr>
          <w:p w:rsidR="00813BEF" w:rsidRPr="00A01CCC" w:rsidRDefault="00813BEF" w:rsidP="007B5535">
            <w:pPr>
              <w:ind w:right="83"/>
              <w:jc w:val="center"/>
              <w:rPr>
                <w:rFonts w:eastAsia="HiddenHorzOCR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3BEF" w:rsidRPr="00A01CCC" w:rsidRDefault="00813BEF" w:rsidP="007B5535">
            <w:pPr>
              <w:ind w:right="83"/>
              <w:jc w:val="both"/>
              <w:rPr>
                <w:rFonts w:eastAsia="HiddenHorzOCR"/>
                <w:sz w:val="28"/>
                <w:szCs w:val="28"/>
              </w:rPr>
            </w:pPr>
            <w:r w:rsidRPr="00A01CCC">
              <w:rPr>
                <w:rFonts w:eastAsia="HiddenHorzOCR"/>
                <w:sz w:val="28"/>
                <w:szCs w:val="28"/>
              </w:rPr>
              <w:t>Главный специалист-эксперт</w:t>
            </w:r>
          </w:p>
        </w:tc>
      </w:tr>
      <w:tr w:rsidR="00813BEF" w:rsidRPr="00A01CCC" w:rsidTr="007B5535">
        <w:trPr>
          <w:trHeight w:val="411"/>
        </w:trPr>
        <w:tc>
          <w:tcPr>
            <w:tcW w:w="5387" w:type="dxa"/>
            <w:vMerge/>
            <w:vAlign w:val="center"/>
          </w:tcPr>
          <w:p w:rsidR="00813BEF" w:rsidRPr="00A01CCC" w:rsidRDefault="00813BEF" w:rsidP="007B5535">
            <w:pPr>
              <w:ind w:right="83"/>
              <w:jc w:val="center"/>
              <w:rPr>
                <w:rFonts w:eastAsia="HiddenHorzOCR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3BEF" w:rsidRPr="00A01CCC" w:rsidRDefault="00813BEF" w:rsidP="007B5535">
            <w:pPr>
              <w:ind w:right="83"/>
              <w:jc w:val="both"/>
              <w:rPr>
                <w:rFonts w:eastAsia="HiddenHorzOCR"/>
                <w:sz w:val="28"/>
                <w:szCs w:val="28"/>
              </w:rPr>
            </w:pPr>
            <w:r w:rsidRPr="00A01CCC">
              <w:rPr>
                <w:rFonts w:eastAsia="HiddenHorzOCR"/>
                <w:sz w:val="28"/>
                <w:szCs w:val="28"/>
              </w:rPr>
              <w:t>Ведущий специалист-эксперт</w:t>
            </w:r>
          </w:p>
        </w:tc>
      </w:tr>
      <w:tr w:rsidR="00813BEF" w:rsidRPr="00A01CCC" w:rsidTr="007B5535">
        <w:trPr>
          <w:trHeight w:val="417"/>
        </w:trPr>
        <w:tc>
          <w:tcPr>
            <w:tcW w:w="5387" w:type="dxa"/>
            <w:vMerge/>
            <w:vAlign w:val="center"/>
          </w:tcPr>
          <w:p w:rsidR="00813BEF" w:rsidRPr="00A01CCC" w:rsidRDefault="00813BEF" w:rsidP="007B5535">
            <w:pPr>
              <w:ind w:right="83"/>
              <w:jc w:val="center"/>
              <w:rPr>
                <w:rFonts w:eastAsia="HiddenHorzOCR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3BEF" w:rsidRPr="00A01CCC" w:rsidRDefault="00813BEF" w:rsidP="007B5535">
            <w:pPr>
              <w:ind w:right="83"/>
              <w:jc w:val="both"/>
              <w:rPr>
                <w:rFonts w:eastAsia="HiddenHorzOCR"/>
                <w:sz w:val="28"/>
                <w:szCs w:val="28"/>
              </w:rPr>
            </w:pPr>
            <w:r w:rsidRPr="00A01CCC">
              <w:rPr>
                <w:rFonts w:eastAsia="HiddenHorzOCR"/>
                <w:sz w:val="28"/>
                <w:szCs w:val="28"/>
              </w:rPr>
              <w:t xml:space="preserve">Специалист-эксперт </w:t>
            </w:r>
          </w:p>
        </w:tc>
      </w:tr>
      <w:tr w:rsidR="00813BEF" w:rsidRPr="00A01CCC" w:rsidTr="007B5535">
        <w:tc>
          <w:tcPr>
            <w:tcW w:w="10065" w:type="dxa"/>
            <w:gridSpan w:val="2"/>
            <w:vAlign w:val="center"/>
          </w:tcPr>
          <w:p w:rsidR="00813BEF" w:rsidRPr="00A01CCC" w:rsidRDefault="00813BEF" w:rsidP="007B5535">
            <w:pPr>
              <w:ind w:right="83"/>
              <w:jc w:val="center"/>
              <w:rPr>
                <w:rFonts w:eastAsia="HiddenHorzOCR"/>
                <w:sz w:val="28"/>
                <w:szCs w:val="28"/>
              </w:rPr>
            </w:pPr>
          </w:p>
        </w:tc>
      </w:tr>
      <w:tr w:rsidR="00813BEF" w:rsidRPr="00A01CCC" w:rsidTr="007B5535">
        <w:trPr>
          <w:trHeight w:val="452"/>
        </w:trPr>
        <w:tc>
          <w:tcPr>
            <w:tcW w:w="5387" w:type="dxa"/>
            <w:vMerge w:val="restart"/>
            <w:vAlign w:val="center"/>
          </w:tcPr>
          <w:p w:rsidR="00813BEF" w:rsidRPr="00A01CCC" w:rsidRDefault="00813BEF" w:rsidP="007B5535">
            <w:pPr>
              <w:ind w:right="83"/>
              <w:jc w:val="center"/>
              <w:rPr>
                <w:rFonts w:eastAsia="HiddenHorzOCR"/>
                <w:sz w:val="28"/>
                <w:szCs w:val="28"/>
              </w:rPr>
            </w:pPr>
            <w:r w:rsidRPr="00A01CCC">
              <w:rPr>
                <w:rFonts w:eastAsia="HiddenHorzOCR"/>
                <w:sz w:val="28"/>
                <w:szCs w:val="28"/>
              </w:rPr>
              <w:t>Отдел контроля и надзора в сфере массовых коммуникаций</w:t>
            </w:r>
          </w:p>
          <w:p w:rsidR="00813BEF" w:rsidRPr="00A01CCC" w:rsidRDefault="00813BEF" w:rsidP="007B5535">
            <w:pPr>
              <w:ind w:right="83"/>
              <w:jc w:val="center"/>
              <w:rPr>
                <w:rFonts w:eastAsia="HiddenHorzOCR"/>
                <w:sz w:val="28"/>
                <w:szCs w:val="28"/>
              </w:rPr>
            </w:pPr>
            <w:r w:rsidRPr="00A01CCC">
              <w:rPr>
                <w:rFonts w:eastAsia="HiddenHorzOCR"/>
                <w:sz w:val="28"/>
                <w:szCs w:val="28"/>
              </w:rPr>
              <w:t>(ОКНСМК)</w:t>
            </w:r>
          </w:p>
        </w:tc>
        <w:tc>
          <w:tcPr>
            <w:tcW w:w="4678" w:type="dxa"/>
          </w:tcPr>
          <w:p w:rsidR="00813BEF" w:rsidRPr="00A01CCC" w:rsidRDefault="00813BEF" w:rsidP="007B5535">
            <w:pPr>
              <w:ind w:right="83"/>
              <w:jc w:val="both"/>
              <w:rPr>
                <w:rFonts w:eastAsia="HiddenHorzOCR"/>
                <w:sz w:val="28"/>
                <w:szCs w:val="28"/>
              </w:rPr>
            </w:pPr>
            <w:r w:rsidRPr="00A01CCC">
              <w:rPr>
                <w:rFonts w:eastAsia="HiddenHorzOCR"/>
                <w:sz w:val="28"/>
                <w:szCs w:val="28"/>
              </w:rPr>
              <w:t>Начальник отдела</w:t>
            </w:r>
          </w:p>
        </w:tc>
      </w:tr>
      <w:tr w:rsidR="00813BEF" w:rsidRPr="00A01CCC" w:rsidTr="007B5535">
        <w:trPr>
          <w:trHeight w:val="413"/>
        </w:trPr>
        <w:tc>
          <w:tcPr>
            <w:tcW w:w="5387" w:type="dxa"/>
            <w:vMerge/>
            <w:vAlign w:val="center"/>
          </w:tcPr>
          <w:p w:rsidR="00813BEF" w:rsidRPr="00A01CCC" w:rsidRDefault="00813BEF" w:rsidP="007B5535">
            <w:pPr>
              <w:ind w:right="83"/>
              <w:jc w:val="center"/>
              <w:rPr>
                <w:rFonts w:eastAsia="HiddenHorzOCR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3BEF" w:rsidRPr="00A01CCC" w:rsidRDefault="00813BEF" w:rsidP="007B5535">
            <w:pPr>
              <w:ind w:right="83"/>
              <w:jc w:val="both"/>
              <w:rPr>
                <w:rFonts w:eastAsia="HiddenHorzOCR"/>
                <w:sz w:val="28"/>
                <w:szCs w:val="28"/>
              </w:rPr>
            </w:pPr>
            <w:r w:rsidRPr="00A01CCC">
              <w:rPr>
                <w:rFonts w:eastAsia="HiddenHorzOCR"/>
                <w:sz w:val="28"/>
                <w:szCs w:val="28"/>
              </w:rPr>
              <w:t>Ведущий специалист-эксперт</w:t>
            </w:r>
          </w:p>
        </w:tc>
      </w:tr>
      <w:tr w:rsidR="00813BEF" w:rsidRPr="00A01CCC" w:rsidTr="007B5535">
        <w:trPr>
          <w:trHeight w:val="361"/>
        </w:trPr>
        <w:tc>
          <w:tcPr>
            <w:tcW w:w="5387" w:type="dxa"/>
            <w:vMerge/>
            <w:vAlign w:val="center"/>
          </w:tcPr>
          <w:p w:rsidR="00813BEF" w:rsidRPr="00A01CCC" w:rsidRDefault="00813BEF" w:rsidP="007B5535">
            <w:pPr>
              <w:ind w:right="83"/>
              <w:jc w:val="center"/>
              <w:rPr>
                <w:rFonts w:eastAsia="HiddenHorzOCR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3BEF" w:rsidRPr="00A01CCC" w:rsidRDefault="00813BEF" w:rsidP="007B5535">
            <w:pPr>
              <w:ind w:right="83"/>
              <w:jc w:val="both"/>
              <w:rPr>
                <w:rFonts w:eastAsia="HiddenHorzOCR"/>
                <w:sz w:val="28"/>
                <w:szCs w:val="28"/>
              </w:rPr>
            </w:pPr>
            <w:r w:rsidRPr="00A01CCC">
              <w:rPr>
                <w:rFonts w:eastAsia="HiddenHorzOCR"/>
                <w:sz w:val="28"/>
                <w:szCs w:val="28"/>
              </w:rPr>
              <w:t>Государственный инспектор</w:t>
            </w:r>
          </w:p>
        </w:tc>
      </w:tr>
      <w:tr w:rsidR="00813BEF" w:rsidRPr="00A01CCC" w:rsidTr="007B5535">
        <w:tc>
          <w:tcPr>
            <w:tcW w:w="10065" w:type="dxa"/>
            <w:gridSpan w:val="2"/>
            <w:vAlign w:val="center"/>
          </w:tcPr>
          <w:p w:rsidR="00813BEF" w:rsidRPr="00A01CCC" w:rsidRDefault="00813BEF" w:rsidP="007B5535">
            <w:pPr>
              <w:ind w:right="83"/>
              <w:jc w:val="center"/>
              <w:rPr>
                <w:rFonts w:eastAsia="HiddenHorzOCR"/>
                <w:sz w:val="28"/>
                <w:szCs w:val="28"/>
              </w:rPr>
            </w:pPr>
          </w:p>
        </w:tc>
      </w:tr>
      <w:tr w:rsidR="00813BEF" w:rsidRPr="00A01CCC" w:rsidTr="007B5535">
        <w:trPr>
          <w:trHeight w:val="350"/>
        </w:trPr>
        <w:tc>
          <w:tcPr>
            <w:tcW w:w="5387" w:type="dxa"/>
            <w:vMerge w:val="restart"/>
            <w:vAlign w:val="center"/>
          </w:tcPr>
          <w:p w:rsidR="00813BEF" w:rsidRPr="00A01CCC" w:rsidRDefault="00813BEF" w:rsidP="007B5535">
            <w:pPr>
              <w:ind w:right="83"/>
              <w:jc w:val="center"/>
              <w:rPr>
                <w:rFonts w:eastAsia="HiddenHorzOCR"/>
                <w:sz w:val="28"/>
                <w:szCs w:val="28"/>
              </w:rPr>
            </w:pPr>
            <w:r w:rsidRPr="00A01CCC">
              <w:rPr>
                <w:rFonts w:eastAsia="HiddenHorzOCR"/>
                <w:sz w:val="28"/>
                <w:szCs w:val="28"/>
              </w:rPr>
              <w:t>Отдел защиты прав субъектов персональных данных</w:t>
            </w:r>
          </w:p>
          <w:p w:rsidR="00813BEF" w:rsidRPr="00A01CCC" w:rsidRDefault="00813BEF" w:rsidP="007B5535">
            <w:pPr>
              <w:ind w:right="83"/>
              <w:jc w:val="center"/>
              <w:rPr>
                <w:rFonts w:eastAsia="HiddenHorzOCR"/>
                <w:sz w:val="28"/>
                <w:szCs w:val="28"/>
              </w:rPr>
            </w:pPr>
            <w:r w:rsidRPr="00A01CCC">
              <w:rPr>
                <w:rFonts w:eastAsia="HiddenHorzOCR"/>
                <w:sz w:val="28"/>
                <w:szCs w:val="28"/>
              </w:rPr>
              <w:t>(ОЗПСПД)</w:t>
            </w:r>
          </w:p>
        </w:tc>
        <w:tc>
          <w:tcPr>
            <w:tcW w:w="4678" w:type="dxa"/>
          </w:tcPr>
          <w:p w:rsidR="00813BEF" w:rsidRPr="00A01CCC" w:rsidRDefault="00813BEF" w:rsidP="007B5535">
            <w:pPr>
              <w:ind w:right="83"/>
              <w:jc w:val="both"/>
              <w:rPr>
                <w:rFonts w:eastAsia="HiddenHorzOCR"/>
                <w:sz w:val="28"/>
                <w:szCs w:val="28"/>
              </w:rPr>
            </w:pPr>
            <w:r w:rsidRPr="00A01CCC">
              <w:rPr>
                <w:rFonts w:eastAsia="HiddenHorzOCR"/>
                <w:sz w:val="28"/>
                <w:szCs w:val="28"/>
              </w:rPr>
              <w:t xml:space="preserve">Начальник отдела </w:t>
            </w:r>
          </w:p>
        </w:tc>
      </w:tr>
      <w:tr w:rsidR="00813BEF" w:rsidRPr="00A01CCC" w:rsidTr="007B5535">
        <w:trPr>
          <w:trHeight w:val="347"/>
        </w:trPr>
        <w:tc>
          <w:tcPr>
            <w:tcW w:w="5387" w:type="dxa"/>
            <w:vMerge/>
            <w:vAlign w:val="center"/>
          </w:tcPr>
          <w:p w:rsidR="00813BEF" w:rsidRPr="00A01CCC" w:rsidRDefault="00813BEF" w:rsidP="007B5535">
            <w:pPr>
              <w:ind w:right="83"/>
              <w:jc w:val="center"/>
              <w:rPr>
                <w:rFonts w:eastAsia="HiddenHorzOCR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3BEF" w:rsidRPr="00A01CCC" w:rsidRDefault="00813BEF" w:rsidP="007B5535">
            <w:pPr>
              <w:ind w:right="83"/>
              <w:jc w:val="both"/>
              <w:rPr>
                <w:rFonts w:eastAsia="HiddenHorzOCR"/>
                <w:sz w:val="28"/>
                <w:szCs w:val="28"/>
              </w:rPr>
            </w:pPr>
            <w:r w:rsidRPr="00A01CCC">
              <w:rPr>
                <w:rFonts w:eastAsia="HiddenHorzOCR"/>
                <w:sz w:val="28"/>
                <w:szCs w:val="28"/>
              </w:rPr>
              <w:t>Главный специалист-эксперт</w:t>
            </w:r>
          </w:p>
        </w:tc>
      </w:tr>
      <w:tr w:rsidR="00813BEF" w:rsidRPr="00A01CCC" w:rsidTr="007B5535">
        <w:trPr>
          <w:trHeight w:val="347"/>
        </w:trPr>
        <w:tc>
          <w:tcPr>
            <w:tcW w:w="5387" w:type="dxa"/>
            <w:vMerge/>
            <w:vAlign w:val="center"/>
          </w:tcPr>
          <w:p w:rsidR="00813BEF" w:rsidRPr="00A01CCC" w:rsidRDefault="00813BEF" w:rsidP="007B5535">
            <w:pPr>
              <w:ind w:right="83"/>
              <w:jc w:val="center"/>
              <w:rPr>
                <w:rFonts w:eastAsia="HiddenHorzOCR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3BEF" w:rsidRPr="00A01CCC" w:rsidRDefault="00813BEF" w:rsidP="007B5535">
            <w:pPr>
              <w:ind w:right="83"/>
              <w:jc w:val="both"/>
              <w:rPr>
                <w:rFonts w:eastAsia="HiddenHorzOCR"/>
                <w:sz w:val="28"/>
                <w:szCs w:val="28"/>
              </w:rPr>
            </w:pPr>
            <w:r w:rsidRPr="00A01CCC">
              <w:rPr>
                <w:rFonts w:eastAsia="HiddenHorzOCR"/>
                <w:sz w:val="28"/>
                <w:szCs w:val="28"/>
              </w:rPr>
              <w:t xml:space="preserve">Ведущий специалист-эксперт </w:t>
            </w:r>
          </w:p>
        </w:tc>
      </w:tr>
      <w:tr w:rsidR="00813BEF" w:rsidRPr="00A01CCC" w:rsidTr="007B5535">
        <w:trPr>
          <w:trHeight w:val="347"/>
        </w:trPr>
        <w:tc>
          <w:tcPr>
            <w:tcW w:w="5387" w:type="dxa"/>
            <w:vMerge/>
            <w:vAlign w:val="center"/>
          </w:tcPr>
          <w:p w:rsidR="00813BEF" w:rsidRPr="00A01CCC" w:rsidRDefault="00813BEF" w:rsidP="007B5535">
            <w:pPr>
              <w:ind w:right="83"/>
              <w:jc w:val="center"/>
              <w:rPr>
                <w:rFonts w:eastAsia="HiddenHorzOCR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3BEF" w:rsidRPr="00A01CCC" w:rsidRDefault="00813BEF" w:rsidP="007B5535">
            <w:pPr>
              <w:ind w:right="83"/>
              <w:jc w:val="both"/>
              <w:rPr>
                <w:rFonts w:eastAsia="HiddenHorzOCR"/>
                <w:sz w:val="28"/>
                <w:szCs w:val="28"/>
              </w:rPr>
            </w:pPr>
            <w:r w:rsidRPr="00A01CCC">
              <w:rPr>
                <w:rFonts w:eastAsia="HiddenHorzOCR"/>
                <w:sz w:val="28"/>
                <w:szCs w:val="28"/>
              </w:rPr>
              <w:t xml:space="preserve">Специалист-эксперт </w:t>
            </w:r>
          </w:p>
        </w:tc>
      </w:tr>
      <w:tr w:rsidR="00813BEF" w:rsidRPr="00A01CCC" w:rsidTr="007B5535">
        <w:tc>
          <w:tcPr>
            <w:tcW w:w="10065" w:type="dxa"/>
            <w:gridSpan w:val="2"/>
            <w:vAlign w:val="center"/>
          </w:tcPr>
          <w:p w:rsidR="00813BEF" w:rsidRPr="00A01CCC" w:rsidRDefault="00813BEF" w:rsidP="007B5535">
            <w:pPr>
              <w:ind w:right="83"/>
              <w:jc w:val="center"/>
              <w:rPr>
                <w:rFonts w:eastAsia="HiddenHorzOCR"/>
                <w:sz w:val="28"/>
                <w:szCs w:val="28"/>
              </w:rPr>
            </w:pPr>
          </w:p>
        </w:tc>
      </w:tr>
      <w:tr w:rsidR="00813BEF" w:rsidRPr="00F40964" w:rsidTr="007B5535">
        <w:trPr>
          <w:trHeight w:val="299"/>
        </w:trPr>
        <w:tc>
          <w:tcPr>
            <w:tcW w:w="5387" w:type="dxa"/>
            <w:vMerge w:val="restart"/>
            <w:vAlign w:val="center"/>
          </w:tcPr>
          <w:p w:rsidR="00813BEF" w:rsidRPr="00A01CCC" w:rsidRDefault="00813BEF" w:rsidP="007B5535">
            <w:pPr>
              <w:ind w:right="83"/>
              <w:jc w:val="center"/>
              <w:rPr>
                <w:rFonts w:eastAsia="HiddenHorzOCR"/>
                <w:sz w:val="28"/>
                <w:szCs w:val="28"/>
              </w:rPr>
            </w:pPr>
            <w:r w:rsidRPr="00A01CCC">
              <w:rPr>
                <w:rFonts w:eastAsia="HiddenHorzOCR"/>
                <w:sz w:val="28"/>
                <w:szCs w:val="28"/>
              </w:rPr>
              <w:t>Отдел организационной, правовой работы и кадров</w:t>
            </w:r>
          </w:p>
          <w:p w:rsidR="00813BEF" w:rsidRPr="00A01CCC" w:rsidRDefault="00813BEF" w:rsidP="007B5535">
            <w:pPr>
              <w:ind w:right="83"/>
              <w:jc w:val="center"/>
              <w:rPr>
                <w:rFonts w:eastAsia="HiddenHorzOCR"/>
                <w:sz w:val="28"/>
                <w:szCs w:val="28"/>
              </w:rPr>
            </w:pPr>
            <w:r w:rsidRPr="00A01CCC">
              <w:rPr>
                <w:rFonts w:eastAsia="HiddenHorzOCR"/>
                <w:sz w:val="28"/>
                <w:szCs w:val="28"/>
              </w:rPr>
              <w:t>(ООПРК)</w:t>
            </w:r>
          </w:p>
        </w:tc>
        <w:tc>
          <w:tcPr>
            <w:tcW w:w="4678" w:type="dxa"/>
          </w:tcPr>
          <w:p w:rsidR="00813BEF" w:rsidRPr="00677334" w:rsidRDefault="00813BEF" w:rsidP="007B5535">
            <w:pPr>
              <w:ind w:right="83"/>
              <w:jc w:val="both"/>
              <w:rPr>
                <w:rFonts w:eastAsia="HiddenHorzOCR"/>
                <w:sz w:val="28"/>
                <w:szCs w:val="28"/>
              </w:rPr>
            </w:pPr>
            <w:r w:rsidRPr="00A01CCC">
              <w:rPr>
                <w:rFonts w:eastAsia="HiddenHorzOCR"/>
                <w:sz w:val="28"/>
                <w:szCs w:val="28"/>
              </w:rPr>
              <w:t>Начальник отдела – главный бухгалтер</w:t>
            </w:r>
            <w:r>
              <w:rPr>
                <w:rFonts w:eastAsia="HiddenHorzOCR"/>
                <w:sz w:val="28"/>
                <w:szCs w:val="28"/>
              </w:rPr>
              <w:t xml:space="preserve"> </w:t>
            </w:r>
          </w:p>
        </w:tc>
      </w:tr>
      <w:tr w:rsidR="00813BEF" w:rsidRPr="00F40964" w:rsidTr="007B5535">
        <w:trPr>
          <w:trHeight w:val="299"/>
        </w:trPr>
        <w:tc>
          <w:tcPr>
            <w:tcW w:w="5387" w:type="dxa"/>
            <w:vMerge/>
            <w:vAlign w:val="center"/>
          </w:tcPr>
          <w:p w:rsidR="00813BEF" w:rsidRPr="00677334" w:rsidRDefault="00813BEF" w:rsidP="007B5535">
            <w:pPr>
              <w:ind w:right="83"/>
              <w:jc w:val="center"/>
              <w:rPr>
                <w:rFonts w:eastAsia="HiddenHorzOCR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3BEF" w:rsidRPr="00677334" w:rsidRDefault="00813BEF" w:rsidP="007B5535">
            <w:pPr>
              <w:ind w:right="83"/>
              <w:jc w:val="both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>Заместитель начальника отдела</w:t>
            </w:r>
          </w:p>
        </w:tc>
      </w:tr>
      <w:tr w:rsidR="00813BEF" w:rsidRPr="00F40964" w:rsidTr="007B5535">
        <w:tc>
          <w:tcPr>
            <w:tcW w:w="5387" w:type="dxa"/>
            <w:vMerge/>
          </w:tcPr>
          <w:p w:rsidR="00813BEF" w:rsidRPr="00677334" w:rsidRDefault="00813BEF" w:rsidP="007B5535">
            <w:pPr>
              <w:ind w:right="83"/>
              <w:jc w:val="both"/>
              <w:rPr>
                <w:rFonts w:eastAsia="HiddenHorzOCR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3BEF" w:rsidRPr="00677334" w:rsidRDefault="00813BEF" w:rsidP="007B5535">
            <w:pPr>
              <w:ind w:right="83"/>
              <w:jc w:val="both"/>
              <w:rPr>
                <w:rFonts w:eastAsia="HiddenHorzOCR"/>
                <w:sz w:val="28"/>
                <w:szCs w:val="28"/>
              </w:rPr>
            </w:pPr>
            <w:r w:rsidRPr="00677334">
              <w:rPr>
                <w:rFonts w:eastAsia="HiddenHorzOCR"/>
                <w:sz w:val="28"/>
                <w:szCs w:val="28"/>
              </w:rPr>
              <w:t>Веду</w:t>
            </w:r>
            <w:r>
              <w:rPr>
                <w:rFonts w:eastAsia="HiddenHorzOCR"/>
                <w:sz w:val="28"/>
                <w:szCs w:val="28"/>
              </w:rPr>
              <w:t xml:space="preserve">щий специалист-эксперт </w:t>
            </w:r>
          </w:p>
        </w:tc>
      </w:tr>
      <w:tr w:rsidR="00813BEF" w:rsidRPr="00F40964" w:rsidTr="007B5535">
        <w:tc>
          <w:tcPr>
            <w:tcW w:w="5387" w:type="dxa"/>
            <w:vMerge/>
          </w:tcPr>
          <w:p w:rsidR="00813BEF" w:rsidRPr="00677334" w:rsidRDefault="00813BEF" w:rsidP="007B5535">
            <w:pPr>
              <w:ind w:right="83"/>
              <w:jc w:val="both"/>
              <w:rPr>
                <w:rFonts w:eastAsia="HiddenHorzOCR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3BEF" w:rsidRPr="00677334" w:rsidRDefault="00813BEF" w:rsidP="007B5535">
            <w:pPr>
              <w:ind w:right="83"/>
              <w:jc w:val="both"/>
              <w:rPr>
                <w:rFonts w:eastAsia="HiddenHorzOCR"/>
                <w:sz w:val="28"/>
                <w:szCs w:val="28"/>
              </w:rPr>
            </w:pPr>
            <w:r w:rsidRPr="00677334">
              <w:rPr>
                <w:rFonts w:eastAsia="HiddenHorzOCR"/>
                <w:sz w:val="28"/>
                <w:szCs w:val="28"/>
              </w:rPr>
              <w:t>Старши</w:t>
            </w:r>
            <w:r>
              <w:rPr>
                <w:rFonts w:eastAsia="HiddenHorzOCR"/>
                <w:sz w:val="28"/>
                <w:szCs w:val="28"/>
              </w:rPr>
              <w:t xml:space="preserve">й специалист 1 разряда </w:t>
            </w:r>
          </w:p>
        </w:tc>
      </w:tr>
    </w:tbl>
    <w:p w:rsidR="00813BEF" w:rsidRPr="0071138A" w:rsidRDefault="00813BEF" w:rsidP="00813BEF">
      <w:pPr>
        <w:ind w:right="83"/>
        <w:contextualSpacing/>
        <w:jc w:val="both"/>
        <w:rPr>
          <w:bCs/>
          <w:sz w:val="28"/>
          <w:szCs w:val="28"/>
        </w:rPr>
      </w:pPr>
    </w:p>
    <w:p w:rsidR="00535996" w:rsidRDefault="00535996" w:rsidP="0053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одобрен </w:t>
      </w:r>
      <w:r w:rsidRPr="00660360">
        <w:rPr>
          <w:sz w:val="28"/>
          <w:szCs w:val="28"/>
        </w:rPr>
        <w:t>17 июня 2022</w:t>
      </w:r>
      <w:r>
        <w:rPr>
          <w:sz w:val="28"/>
          <w:szCs w:val="28"/>
        </w:rPr>
        <w:t xml:space="preserve"> г.</w:t>
      </w:r>
      <w:r w:rsidRPr="0066036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660360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</w:t>
      </w:r>
      <w:r w:rsidRPr="0066036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60360">
        <w:rPr>
          <w:sz w:val="28"/>
          <w:szCs w:val="28"/>
        </w:rPr>
        <w:t>омиссии Управления Федеральной службы по надзору в сфере связи, информационных технологий и массовых коммуникаций по Саратовской области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sz w:val="28"/>
          <w:szCs w:val="28"/>
        </w:rPr>
        <w:t>.</w:t>
      </w:r>
    </w:p>
    <w:p w:rsidR="001618C1" w:rsidRDefault="001618C1"/>
    <w:sectPr w:rsidR="001618C1" w:rsidSect="00813B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13BEF"/>
    <w:rsid w:val="001618C1"/>
    <w:rsid w:val="00535996"/>
    <w:rsid w:val="006049F7"/>
    <w:rsid w:val="0081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OPRK</dc:creator>
  <cp:lastModifiedBy>OPRK</cp:lastModifiedBy>
  <cp:revision>3</cp:revision>
  <dcterms:created xsi:type="dcterms:W3CDTF">2023-05-16T10:52:00Z</dcterms:created>
  <dcterms:modified xsi:type="dcterms:W3CDTF">2023-05-16T11:00:00Z</dcterms:modified>
</cp:coreProperties>
</file>