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6" w:rsidRDefault="00BD1E76" w:rsidP="00FD7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826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F637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C835D3" w:rsidRDefault="00C835D3" w:rsidP="00FD7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4411B6" w:rsidRDefault="00BD1E76" w:rsidP="00F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</w:t>
      </w:r>
      <w:r w:rsidR="008264BC">
        <w:rPr>
          <w:rFonts w:ascii="Times New Roman" w:hAnsi="Times New Roman" w:cs="Times New Roman"/>
          <w:sz w:val="28"/>
          <w:szCs w:val="28"/>
        </w:rPr>
        <w:t>20</w:t>
      </w:r>
      <w:r w:rsidR="00F637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приказом </w:t>
      </w:r>
      <w:r w:rsidR="008264BC">
        <w:rPr>
          <w:rFonts w:ascii="Times New Roman" w:hAnsi="Times New Roman" w:cs="Times New Roman"/>
          <w:sz w:val="28"/>
          <w:szCs w:val="28"/>
        </w:rPr>
        <w:t>№ </w:t>
      </w:r>
      <w:r w:rsidR="00F63769">
        <w:rPr>
          <w:rFonts w:ascii="Times New Roman" w:hAnsi="Times New Roman" w:cs="Times New Roman"/>
          <w:sz w:val="28"/>
          <w:szCs w:val="28"/>
        </w:rPr>
        <w:t>73</w:t>
      </w:r>
      <w:r w:rsidR="008264BC">
        <w:rPr>
          <w:rFonts w:ascii="Times New Roman" w:hAnsi="Times New Roman" w:cs="Times New Roman"/>
          <w:sz w:val="28"/>
          <w:szCs w:val="28"/>
        </w:rPr>
        <w:t xml:space="preserve">-нд от </w:t>
      </w:r>
      <w:r w:rsidR="00F63769">
        <w:rPr>
          <w:rFonts w:ascii="Times New Roman" w:hAnsi="Times New Roman" w:cs="Times New Roman"/>
          <w:sz w:val="28"/>
          <w:szCs w:val="28"/>
        </w:rPr>
        <w:t>19.11.2019</w:t>
      </w:r>
      <w:r>
        <w:rPr>
          <w:rFonts w:ascii="Times New Roman" w:hAnsi="Times New Roman" w:cs="Times New Roman"/>
          <w:sz w:val="28"/>
          <w:szCs w:val="28"/>
        </w:rPr>
        <w:t>,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данных.</w:t>
      </w:r>
      <w:proofErr w:type="gramEnd"/>
    </w:p>
    <w:p w:rsidR="004411B6" w:rsidRDefault="00BD1E76" w:rsidP="00F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органы;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высшего, среднего, начального и общего образования;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оказывающие услуги продажи товаров дистанционным способом;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здравоохранения;</w:t>
      </w:r>
    </w:p>
    <w:p w:rsidR="004411B6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услуг;</w:t>
      </w:r>
    </w:p>
    <w:p w:rsidR="004011CD" w:rsidRPr="004011CD" w:rsidRDefault="00BD1E76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сфере жилищно-коммунального хозяйства.</w:t>
      </w:r>
    </w:p>
    <w:p w:rsidR="00472025" w:rsidRDefault="004011CD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69">
        <w:rPr>
          <w:rFonts w:ascii="Times New Roman" w:hAnsi="Times New Roman" w:cs="Times New Roman"/>
          <w:sz w:val="28"/>
          <w:szCs w:val="28"/>
        </w:rPr>
        <w:tab/>
      </w:r>
      <w:r w:rsidR="00BD1E76">
        <w:rPr>
          <w:rFonts w:ascii="Times New Roman" w:hAnsi="Times New Roman" w:cs="Times New Roman"/>
          <w:sz w:val="28"/>
          <w:szCs w:val="28"/>
        </w:rPr>
        <w:t>По итогам проведенных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систематического наблюдения </w:t>
      </w:r>
      <w:r w:rsidR="00BD1E76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нарушения требований </w:t>
      </w:r>
      <w:r w:rsidR="00472025">
        <w:rPr>
          <w:rFonts w:ascii="Times New Roman" w:hAnsi="Times New Roman" w:cs="Times New Roman"/>
          <w:sz w:val="28"/>
          <w:szCs w:val="28"/>
        </w:rPr>
        <w:t xml:space="preserve">ч. 1 ст. 6, </w:t>
      </w:r>
      <w:r w:rsidR="00472025">
        <w:rPr>
          <w:rFonts w:ascii="Times New Roman" w:hAnsi="Times New Roman" w:cs="Times New Roman"/>
          <w:sz w:val="28"/>
          <w:szCs w:val="28"/>
        </w:rPr>
        <w:t xml:space="preserve">ст. 7 </w:t>
      </w:r>
      <w:r w:rsidR="00472025" w:rsidRPr="004011CD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966A61">
        <w:rPr>
          <w:rFonts w:ascii="Times New Roman" w:hAnsi="Times New Roman" w:cs="Times New Roman"/>
          <w:sz w:val="28"/>
          <w:szCs w:val="28"/>
        </w:rPr>
        <w:t>.</w:t>
      </w:r>
    </w:p>
    <w:p w:rsidR="00FD7245" w:rsidRDefault="00472025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Нарушения ч. 1 ст. 6 Федерального закона от 27.07.2006 № 152-ФЗ «О персональных данных» </w:t>
      </w:r>
      <w:r w:rsidRPr="00472025">
        <w:rPr>
          <w:rFonts w:ascii="Times New Roman" w:hAnsi="Times New Roman" w:cs="Times New Roman"/>
          <w:sz w:val="28"/>
          <w:szCs w:val="28"/>
        </w:rPr>
        <w:t>выявлены на интернет-сайтах операторов: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45" w:rsidRDefault="0047202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45">
        <w:rPr>
          <w:rFonts w:ascii="Times New Roman" w:hAnsi="Times New Roman" w:cs="Times New Roman"/>
          <w:sz w:val="28"/>
          <w:szCs w:val="28"/>
        </w:rPr>
        <w:t>КПК «</w:t>
      </w:r>
      <w:proofErr w:type="gramStart"/>
      <w:r w:rsidRPr="00FD7245">
        <w:rPr>
          <w:rFonts w:ascii="Times New Roman" w:hAnsi="Times New Roman" w:cs="Times New Roman"/>
          <w:sz w:val="28"/>
          <w:szCs w:val="28"/>
        </w:rPr>
        <w:t>Поволжское</w:t>
      </w:r>
      <w:proofErr w:type="gramEnd"/>
      <w:r w:rsidRPr="00FD7245">
        <w:rPr>
          <w:rFonts w:ascii="Times New Roman" w:hAnsi="Times New Roman" w:cs="Times New Roman"/>
          <w:sz w:val="28"/>
          <w:szCs w:val="28"/>
        </w:rPr>
        <w:t xml:space="preserve"> ОВК»</w:t>
      </w:r>
      <w:r w:rsidR="00FD7245">
        <w:rPr>
          <w:rFonts w:ascii="Times New Roman" w:hAnsi="Times New Roman" w:cs="Times New Roman"/>
          <w:sz w:val="28"/>
          <w:szCs w:val="28"/>
        </w:rPr>
        <w:t>;</w:t>
      </w:r>
    </w:p>
    <w:p w:rsidR="00472025" w:rsidRPr="00FD7245" w:rsidRDefault="0047202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4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D7245">
        <w:rPr>
          <w:rFonts w:ascii="Times New Roman" w:hAnsi="Times New Roman" w:cs="Times New Roman"/>
          <w:sz w:val="28"/>
          <w:szCs w:val="28"/>
        </w:rPr>
        <w:t>Водомикс</w:t>
      </w:r>
      <w:proofErr w:type="spellEnd"/>
      <w:r w:rsidRPr="00FD7245">
        <w:rPr>
          <w:rFonts w:ascii="Times New Roman" w:hAnsi="Times New Roman" w:cs="Times New Roman"/>
          <w:sz w:val="28"/>
          <w:szCs w:val="28"/>
        </w:rPr>
        <w:t>».</w:t>
      </w:r>
    </w:p>
    <w:p w:rsidR="00472025" w:rsidRDefault="00914A9A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Нарушения </w:t>
      </w:r>
      <w:r w:rsidR="001D0C89">
        <w:rPr>
          <w:rFonts w:ascii="Times New Roman" w:hAnsi="Times New Roman" w:cs="Times New Roman"/>
          <w:sz w:val="28"/>
          <w:szCs w:val="28"/>
        </w:rPr>
        <w:t>ст. 7</w:t>
      </w:r>
      <w:r w:rsidR="00472025" w:rsidRPr="00472025">
        <w:t xml:space="preserve"> </w:t>
      </w:r>
      <w:r w:rsidR="00472025" w:rsidRPr="00472025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 выявлены на интернет-сайтах следующих операторов:</w:t>
      </w:r>
      <w:r w:rsidR="0047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25" w:rsidRDefault="0047202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7202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20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Саратовской области;</w:t>
      </w:r>
    </w:p>
    <w:p w:rsidR="00472025" w:rsidRDefault="0047202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Волжского района муниципального образования «Город Саратов»;</w:t>
      </w:r>
    </w:p>
    <w:p w:rsidR="00472025" w:rsidRDefault="0047202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Поволжское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ОВК»;</w:t>
      </w:r>
    </w:p>
    <w:p w:rsidR="00472025" w:rsidRDefault="0047202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</w:t>
      </w:r>
      <w:r w:rsidR="00FD7245">
        <w:rPr>
          <w:rFonts w:ascii="Times New Roman" w:hAnsi="Times New Roman" w:cs="Times New Roman"/>
          <w:sz w:val="28"/>
          <w:szCs w:val="28"/>
        </w:rPr>
        <w:t>бразовательное учреждение «Детский сад комбинированного вида № 72»;</w:t>
      </w:r>
    </w:p>
    <w:p w:rsidR="00FD7245" w:rsidRDefault="00FD724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ЖЭК»;</w:t>
      </w:r>
    </w:p>
    <w:p w:rsidR="00FD7245" w:rsidRDefault="00FD724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«Прогресс»;</w:t>
      </w:r>
    </w:p>
    <w:p w:rsidR="00FD7245" w:rsidRDefault="00FD7245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«Благоустройство»;</w:t>
      </w:r>
    </w:p>
    <w:p w:rsidR="00FD7245" w:rsidRPr="00472025" w:rsidRDefault="007E6918" w:rsidP="00FD7245">
      <w:pPr>
        <w:pStyle w:val="a7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4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 Лицей № 2.</w:t>
      </w:r>
      <w:bookmarkStart w:id="0" w:name="_GoBack"/>
      <w:bookmarkEnd w:id="0"/>
    </w:p>
    <w:p w:rsidR="00914A9A" w:rsidRPr="00914A9A" w:rsidRDefault="00914A9A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Роскомнадзора по Саратовской области в адрес указанных операторов персональных данных направлены требования об устранении выявленных нарушений</w:t>
      </w:r>
      <w:r w:rsidR="00FD7245">
        <w:rPr>
          <w:rFonts w:ascii="Times New Roman" w:hAnsi="Times New Roman" w:cs="Times New Roman"/>
          <w:sz w:val="28"/>
          <w:szCs w:val="28"/>
        </w:rPr>
        <w:t>; нарушения операторами устранены.</w:t>
      </w:r>
    </w:p>
    <w:p w:rsidR="004411B6" w:rsidRDefault="00BD1E76" w:rsidP="00FD72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4A9A">
        <w:rPr>
          <w:rFonts w:ascii="Times New Roman" w:hAnsi="Times New Roman" w:cs="Times New Roman"/>
          <w:sz w:val="28"/>
          <w:szCs w:val="28"/>
        </w:rPr>
        <w:t>202</w:t>
      </w:r>
      <w:r w:rsidR="00F637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 систематического наблюдения будут осуществляться в отношении аналогичных категорий операторов персональных данных, 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</w:t>
      </w:r>
      <w:r w:rsidR="00D37CB1" w:rsidRPr="00D37CB1">
        <w:rPr>
          <w:rFonts w:ascii="Times New Roman" w:hAnsi="Times New Roman" w:cs="Times New Roman"/>
          <w:sz w:val="28"/>
          <w:szCs w:val="28"/>
        </w:rPr>
        <w:t>202</w:t>
      </w:r>
      <w:r w:rsidR="00F637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 </w:t>
      </w:r>
      <w:r w:rsidR="00F63769">
        <w:rPr>
          <w:rFonts w:ascii="Times New Roman" w:hAnsi="Times New Roman" w:cs="Times New Roman"/>
          <w:sz w:val="28"/>
          <w:szCs w:val="28"/>
        </w:rPr>
        <w:t>108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3769">
        <w:rPr>
          <w:rFonts w:ascii="Times New Roman" w:hAnsi="Times New Roman" w:cs="Times New Roman"/>
          <w:sz w:val="28"/>
          <w:szCs w:val="28"/>
        </w:rPr>
        <w:t>26.11.2020.</w:t>
      </w:r>
    </w:p>
    <w:sectPr w:rsidR="004411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DB" w:rsidRDefault="006B1CDB" w:rsidP="00472025">
      <w:pPr>
        <w:spacing w:after="0" w:line="240" w:lineRule="auto"/>
      </w:pPr>
      <w:r>
        <w:separator/>
      </w:r>
    </w:p>
  </w:endnote>
  <w:endnote w:type="continuationSeparator" w:id="0">
    <w:p w:rsidR="006B1CDB" w:rsidRDefault="006B1CDB" w:rsidP="0047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DB" w:rsidRDefault="006B1CDB" w:rsidP="00472025">
      <w:pPr>
        <w:spacing w:after="0" w:line="240" w:lineRule="auto"/>
      </w:pPr>
      <w:r>
        <w:separator/>
      </w:r>
    </w:p>
  </w:footnote>
  <w:footnote w:type="continuationSeparator" w:id="0">
    <w:p w:rsidR="006B1CDB" w:rsidRDefault="006B1CDB" w:rsidP="0047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B2F"/>
    <w:multiLevelType w:val="multilevel"/>
    <w:tmpl w:val="7A1A9D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F56F66"/>
    <w:multiLevelType w:val="multilevel"/>
    <w:tmpl w:val="D6D66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B6"/>
    <w:rsid w:val="00051E0C"/>
    <w:rsid w:val="00081758"/>
    <w:rsid w:val="001D0C89"/>
    <w:rsid w:val="004011CD"/>
    <w:rsid w:val="004411B6"/>
    <w:rsid w:val="00472025"/>
    <w:rsid w:val="00514CB4"/>
    <w:rsid w:val="006B1CDB"/>
    <w:rsid w:val="007E6918"/>
    <w:rsid w:val="008264BC"/>
    <w:rsid w:val="009027CB"/>
    <w:rsid w:val="00914A9A"/>
    <w:rsid w:val="00966A61"/>
    <w:rsid w:val="00A2084B"/>
    <w:rsid w:val="00B466D7"/>
    <w:rsid w:val="00BD1E76"/>
    <w:rsid w:val="00C835D3"/>
    <w:rsid w:val="00D37CB1"/>
    <w:rsid w:val="00E210CC"/>
    <w:rsid w:val="00F30099"/>
    <w:rsid w:val="00F63769"/>
    <w:rsid w:val="00FD7245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9B5F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025"/>
  </w:style>
  <w:style w:type="paragraph" w:styleId="aa">
    <w:name w:val="footer"/>
    <w:basedOn w:val="a"/>
    <w:link w:val="ab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9B5F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025"/>
  </w:style>
  <w:style w:type="paragraph" w:styleId="aa">
    <w:name w:val="footer"/>
    <w:basedOn w:val="a"/>
    <w:link w:val="ab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Виктория Марадудина</cp:lastModifiedBy>
  <cp:revision>57</cp:revision>
  <cp:lastPrinted>2016-12-13T09:47:00Z</cp:lastPrinted>
  <dcterms:created xsi:type="dcterms:W3CDTF">2021-01-22T07:23:00Z</dcterms:created>
  <dcterms:modified xsi:type="dcterms:W3CDTF">2021-01-22T09:44:00Z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