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94" w:rsidRDefault="00682B9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82B94" w:rsidRDefault="00682B94">
      <w:pPr>
        <w:pStyle w:val="ConsPlusNormal"/>
        <w:ind w:firstLine="540"/>
        <w:jc w:val="both"/>
        <w:outlineLvl w:val="0"/>
      </w:pPr>
    </w:p>
    <w:p w:rsidR="00682B94" w:rsidRDefault="00682B94">
      <w:pPr>
        <w:pStyle w:val="ConsPlusTitle"/>
        <w:jc w:val="center"/>
        <w:outlineLvl w:val="0"/>
      </w:pPr>
      <w:r>
        <w:t>МИНИСТЕРСТВО СВЯЗИ И МАССОВЫХ КОММУНИКАЦИЙ</w:t>
      </w:r>
    </w:p>
    <w:p w:rsidR="00682B94" w:rsidRDefault="00682B94">
      <w:pPr>
        <w:pStyle w:val="ConsPlusTitle"/>
        <w:jc w:val="center"/>
      </w:pPr>
      <w:r>
        <w:t>РОССИЙСКОЙ ФЕДЕРАЦИИ</w:t>
      </w:r>
    </w:p>
    <w:p w:rsidR="00682B94" w:rsidRDefault="00682B94">
      <w:pPr>
        <w:pStyle w:val="ConsPlusTitle"/>
        <w:jc w:val="center"/>
      </w:pPr>
    </w:p>
    <w:p w:rsidR="00682B94" w:rsidRDefault="00682B94">
      <w:pPr>
        <w:pStyle w:val="ConsPlusTitle"/>
        <w:jc w:val="center"/>
      </w:pPr>
      <w:r>
        <w:t>ФЕДЕРАЛЬНАЯ СЛУЖБА ПО НАДЗОРУ В СФЕРЕ СВЯЗИ,</w:t>
      </w:r>
    </w:p>
    <w:p w:rsidR="00682B94" w:rsidRDefault="00682B94">
      <w:pPr>
        <w:pStyle w:val="ConsPlusTitle"/>
        <w:jc w:val="center"/>
      </w:pPr>
      <w:r>
        <w:t>ИНФОРМАЦИОННЫХ ТЕХНОЛОГИЙ И МАССОВЫХ КОММУНИКАЦИЙ</w:t>
      </w:r>
    </w:p>
    <w:p w:rsidR="00682B94" w:rsidRDefault="00682B94">
      <w:pPr>
        <w:pStyle w:val="ConsPlusTitle"/>
        <w:jc w:val="center"/>
      </w:pPr>
    </w:p>
    <w:p w:rsidR="00682B94" w:rsidRDefault="00682B94">
      <w:pPr>
        <w:pStyle w:val="ConsPlusTitle"/>
        <w:jc w:val="center"/>
      </w:pPr>
      <w:r>
        <w:t>ПРИКАЗ</w:t>
      </w:r>
    </w:p>
    <w:p w:rsidR="00682B94" w:rsidRDefault="00682B94">
      <w:pPr>
        <w:pStyle w:val="ConsPlusTitle"/>
        <w:jc w:val="center"/>
      </w:pPr>
      <w:r>
        <w:t>от 22 апреля 2011 г. N 275</w:t>
      </w:r>
    </w:p>
    <w:p w:rsidR="00682B94" w:rsidRDefault="00682B94">
      <w:pPr>
        <w:pStyle w:val="ConsPlusTitle"/>
        <w:jc w:val="center"/>
      </w:pPr>
    </w:p>
    <w:p w:rsidR="00682B94" w:rsidRDefault="00682B94">
      <w:pPr>
        <w:pStyle w:val="ConsPlusTitle"/>
        <w:jc w:val="center"/>
      </w:pPr>
      <w:r>
        <w:t>ОБ УТВЕРЖДЕНИИ КОДЕКСА</w:t>
      </w:r>
    </w:p>
    <w:p w:rsidR="00682B94" w:rsidRDefault="00682B94">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682B94" w:rsidRDefault="00682B94">
      <w:pPr>
        <w:pStyle w:val="ConsPlusTitle"/>
        <w:jc w:val="center"/>
      </w:pPr>
      <w:r>
        <w:t>СЛУЖАЩИХ ФЕДЕРАЛЬНОЙ СЛУЖБЫ ПО НАДЗОРУ В СФЕРЕ СВЯЗИ,</w:t>
      </w:r>
    </w:p>
    <w:p w:rsidR="00682B94" w:rsidRDefault="00682B94">
      <w:pPr>
        <w:pStyle w:val="ConsPlusTitle"/>
        <w:jc w:val="center"/>
      </w:pPr>
      <w:r>
        <w:t>ИНФОРМАЦИОННЫХ ТЕХНОЛОГИЙ И МАССОВЫХ КОММУНИКАЦИЙ</w:t>
      </w:r>
    </w:p>
    <w:p w:rsidR="00682B94" w:rsidRDefault="00682B94">
      <w:pPr>
        <w:pStyle w:val="ConsPlusTitle"/>
        <w:jc w:val="center"/>
      </w:pPr>
      <w:r>
        <w:t>И ЕЕ ТЕРРИТОРИАЛЬНЫХ ОРГАНОВ</w:t>
      </w:r>
    </w:p>
    <w:p w:rsidR="00682B94" w:rsidRDefault="00682B94">
      <w:pPr>
        <w:pStyle w:val="ConsPlusNormal"/>
        <w:jc w:val="center"/>
      </w:pPr>
    </w:p>
    <w:p w:rsidR="00682B94" w:rsidRDefault="00682B94">
      <w:pPr>
        <w:pStyle w:val="ConsPlusNormal"/>
        <w:ind w:firstLine="540"/>
        <w:jc w:val="both"/>
      </w:pPr>
      <w:r>
        <w:t xml:space="preserve">В соответствии с требованиями Федеральных законов от 27 мая 2003 г. N </w:t>
      </w:r>
      <w:hyperlink r:id="rId5">
        <w:r>
          <w:rPr>
            <w:color w:val="0000FF"/>
          </w:rPr>
          <w:t>58-ФЗ</w:t>
        </w:r>
      </w:hyperlink>
      <w:r>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6">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w:t>
      </w:r>
      <w:proofErr w:type="gramStart"/>
      <w:r>
        <w:t xml:space="preserve">2011, N 1, ст. 31), от 25 декабря 2008 г. </w:t>
      </w:r>
      <w:hyperlink r:id="rId7">
        <w:r>
          <w:rPr>
            <w:color w:val="0000FF"/>
          </w:rPr>
          <w:t>N 273-ФЗ</w:t>
        </w:r>
      </w:hyperlink>
      <w:r>
        <w:t xml:space="preserve"> "О противодействии коррупции" (Собрание законодательства Российской Федерации, 2008, N 52, ст. 6228), </w:t>
      </w:r>
      <w:hyperlink r:id="rId8">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t xml:space="preserve"> </w:t>
      </w:r>
      <w:proofErr w:type="gramStart"/>
      <w:r>
        <w:t xml:space="preserve">2007, N 13, ст. 1531; 2009, N 29, ст. 3658) и </w:t>
      </w:r>
      <w:hyperlink r:id="rId9">
        <w:r>
          <w:rPr>
            <w:color w:val="0000FF"/>
          </w:rPr>
          <w:t>пунктом 2</w:t>
        </w:r>
      </w:hyperlink>
      <w:r>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roofErr w:type="gramEnd"/>
    </w:p>
    <w:p w:rsidR="00682B94" w:rsidRDefault="00682B94">
      <w:pPr>
        <w:pStyle w:val="ConsPlusNormal"/>
        <w:spacing w:before="220"/>
        <w:ind w:firstLine="540"/>
        <w:jc w:val="both"/>
      </w:pPr>
      <w:r>
        <w:t xml:space="preserve">1. Утвердить прилагаемый </w:t>
      </w:r>
      <w:hyperlink w:anchor="P35">
        <w:r>
          <w:rPr>
            <w:color w:val="0000FF"/>
          </w:rPr>
          <w:t>Кодекс</w:t>
        </w:r>
      </w:hyperlink>
      <w:r>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682B94" w:rsidRDefault="00682B94">
      <w:pPr>
        <w:pStyle w:val="ConsPlusNormal"/>
        <w:spacing w:before="220"/>
        <w:ind w:firstLine="540"/>
        <w:jc w:val="both"/>
      </w:pPr>
      <w:r>
        <w:t>2. Направить настоящий Приказ в установленном порядке на государственную регистрацию в Министерство юстиции Российской Федерации.</w:t>
      </w:r>
    </w:p>
    <w:p w:rsidR="00682B94" w:rsidRDefault="00682B94">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682B94" w:rsidRDefault="00682B94">
      <w:pPr>
        <w:pStyle w:val="ConsPlusNormal"/>
        <w:ind w:firstLine="540"/>
        <w:jc w:val="both"/>
      </w:pPr>
    </w:p>
    <w:p w:rsidR="00682B94" w:rsidRDefault="00682B94">
      <w:pPr>
        <w:pStyle w:val="ConsPlusNormal"/>
        <w:jc w:val="right"/>
      </w:pPr>
      <w:r>
        <w:t>Руководитель</w:t>
      </w:r>
    </w:p>
    <w:p w:rsidR="00682B94" w:rsidRDefault="00682B94">
      <w:pPr>
        <w:pStyle w:val="ConsPlusNormal"/>
        <w:jc w:val="right"/>
      </w:pPr>
      <w:r>
        <w:t>С.К.СИТНИКОВ</w:t>
      </w:r>
    </w:p>
    <w:p w:rsidR="00682B94" w:rsidRDefault="00682B94">
      <w:pPr>
        <w:pStyle w:val="ConsPlusNormal"/>
        <w:ind w:firstLine="540"/>
        <w:jc w:val="both"/>
      </w:pPr>
    </w:p>
    <w:p w:rsidR="00682B94" w:rsidRDefault="00682B94">
      <w:pPr>
        <w:pStyle w:val="ConsPlusNormal"/>
        <w:ind w:firstLine="540"/>
        <w:jc w:val="both"/>
      </w:pPr>
    </w:p>
    <w:p w:rsidR="00682B94" w:rsidRDefault="00682B94">
      <w:pPr>
        <w:pStyle w:val="ConsPlusNormal"/>
        <w:ind w:firstLine="540"/>
        <w:jc w:val="both"/>
      </w:pPr>
    </w:p>
    <w:p w:rsidR="00682B94" w:rsidRDefault="00682B94">
      <w:pPr>
        <w:pStyle w:val="ConsPlusNormal"/>
        <w:ind w:firstLine="540"/>
        <w:jc w:val="both"/>
      </w:pPr>
    </w:p>
    <w:p w:rsidR="00682B94" w:rsidRDefault="00682B94">
      <w:pPr>
        <w:pStyle w:val="ConsPlusNormal"/>
        <w:ind w:firstLine="540"/>
        <w:jc w:val="both"/>
      </w:pPr>
    </w:p>
    <w:p w:rsidR="00682B94" w:rsidRDefault="00682B94">
      <w:pPr>
        <w:pStyle w:val="ConsPlusNormal"/>
        <w:jc w:val="right"/>
        <w:outlineLvl w:val="0"/>
      </w:pPr>
      <w:r>
        <w:t>Приложение</w:t>
      </w:r>
    </w:p>
    <w:p w:rsidR="00682B94" w:rsidRDefault="00682B94">
      <w:pPr>
        <w:pStyle w:val="ConsPlusNormal"/>
        <w:jc w:val="right"/>
      </w:pPr>
      <w:r>
        <w:t>к Приказу Федеральной службы</w:t>
      </w:r>
    </w:p>
    <w:p w:rsidR="00682B94" w:rsidRDefault="00682B94">
      <w:pPr>
        <w:pStyle w:val="ConsPlusNormal"/>
        <w:jc w:val="right"/>
      </w:pPr>
      <w:r>
        <w:t>по надзору в сфере связи,</w:t>
      </w:r>
    </w:p>
    <w:p w:rsidR="00682B94" w:rsidRDefault="00682B94">
      <w:pPr>
        <w:pStyle w:val="ConsPlusNormal"/>
        <w:jc w:val="right"/>
      </w:pPr>
      <w:r>
        <w:t>информационных технологий</w:t>
      </w:r>
    </w:p>
    <w:p w:rsidR="00682B94" w:rsidRDefault="00682B94">
      <w:pPr>
        <w:pStyle w:val="ConsPlusNormal"/>
        <w:jc w:val="right"/>
      </w:pPr>
      <w:r>
        <w:lastRenderedPageBreak/>
        <w:t>и массовых коммуникаций</w:t>
      </w:r>
    </w:p>
    <w:p w:rsidR="00682B94" w:rsidRDefault="00682B94">
      <w:pPr>
        <w:pStyle w:val="ConsPlusNormal"/>
        <w:jc w:val="right"/>
      </w:pPr>
      <w:r>
        <w:t>от 23 апреля 2011 г. N 275</w:t>
      </w:r>
    </w:p>
    <w:p w:rsidR="00682B94" w:rsidRDefault="00682B94">
      <w:pPr>
        <w:pStyle w:val="ConsPlusNormal"/>
        <w:ind w:firstLine="540"/>
        <w:jc w:val="both"/>
      </w:pPr>
    </w:p>
    <w:p w:rsidR="00682B94" w:rsidRDefault="00682B94">
      <w:pPr>
        <w:pStyle w:val="ConsPlusTitle"/>
        <w:jc w:val="center"/>
      </w:pPr>
      <w:bookmarkStart w:id="0" w:name="P35"/>
      <w:bookmarkEnd w:id="0"/>
      <w:r>
        <w:t>КОДЕКС</w:t>
      </w:r>
    </w:p>
    <w:p w:rsidR="00682B94" w:rsidRDefault="00682B94">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682B94" w:rsidRDefault="00682B94">
      <w:pPr>
        <w:pStyle w:val="ConsPlusTitle"/>
        <w:jc w:val="center"/>
      </w:pPr>
      <w:r>
        <w:t>СЛУЖАЩИХ ФЕДЕРАЛЬНОЙ СЛУЖБЫ ПО НАДЗОРУ В СФЕРЕ СВЯЗИ,</w:t>
      </w:r>
    </w:p>
    <w:p w:rsidR="00682B94" w:rsidRDefault="00682B94">
      <w:pPr>
        <w:pStyle w:val="ConsPlusTitle"/>
        <w:jc w:val="center"/>
      </w:pPr>
      <w:r>
        <w:t>ИНФОРМАЦИОННЫХ ТЕХНОЛОГИЙ И МАССОВЫХ КОММУНИКАЦИЙ</w:t>
      </w:r>
    </w:p>
    <w:p w:rsidR="00682B94" w:rsidRDefault="00682B94">
      <w:pPr>
        <w:pStyle w:val="ConsPlusTitle"/>
        <w:jc w:val="center"/>
      </w:pPr>
      <w:r>
        <w:t>И ЕЕ ТЕРРИТОРИАЛЬНЫХ ОРГАНОВ</w:t>
      </w:r>
    </w:p>
    <w:p w:rsidR="00682B94" w:rsidRDefault="00682B94">
      <w:pPr>
        <w:pStyle w:val="ConsPlusNormal"/>
        <w:jc w:val="center"/>
      </w:pPr>
    </w:p>
    <w:p w:rsidR="00682B94" w:rsidRDefault="00682B94">
      <w:pPr>
        <w:pStyle w:val="ConsPlusNormal"/>
        <w:jc w:val="center"/>
        <w:outlineLvl w:val="1"/>
      </w:pPr>
      <w:r>
        <w:t>I. Общие положения</w:t>
      </w:r>
    </w:p>
    <w:p w:rsidR="00682B94" w:rsidRDefault="00682B94">
      <w:pPr>
        <w:pStyle w:val="ConsPlusNormal"/>
        <w:jc w:val="center"/>
      </w:pPr>
    </w:p>
    <w:p w:rsidR="00682B94" w:rsidRDefault="00682B94">
      <w:pPr>
        <w:pStyle w:val="ConsPlusNormal"/>
        <w:ind w:firstLine="540"/>
        <w:jc w:val="both"/>
      </w:pPr>
      <w:r>
        <w:t xml:space="preserve">1. </w:t>
      </w:r>
      <w:proofErr w:type="gramStart"/>
      <w:r>
        <w:t xml:space="preserve">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10">
        <w:r>
          <w:rPr>
            <w:color w:val="0000FF"/>
          </w:rPr>
          <w:t>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t>. (протокол N 21).</w:t>
      </w:r>
    </w:p>
    <w:p w:rsidR="00682B94" w:rsidRDefault="00682B94">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682B94" w:rsidRDefault="00682B94">
      <w:pPr>
        <w:pStyle w:val="ConsPlusNormal"/>
        <w:spacing w:before="220"/>
        <w:ind w:firstLine="540"/>
        <w:jc w:val="both"/>
      </w:pPr>
      <w:r>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682B94" w:rsidRDefault="00682B94">
      <w:pPr>
        <w:pStyle w:val="ConsPlusNormal"/>
        <w:spacing w:before="220"/>
        <w:ind w:firstLine="540"/>
        <w:jc w:val="both"/>
      </w:pPr>
      <w:r>
        <w:t xml:space="preserve">4. </w:t>
      </w:r>
      <w:proofErr w:type="gramStart"/>
      <w:r>
        <w:t>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t xml:space="preserve"> ним в соответствии с положениями Кодекса.</w:t>
      </w:r>
    </w:p>
    <w:p w:rsidR="00682B94" w:rsidRDefault="00682B94">
      <w:pPr>
        <w:pStyle w:val="ConsPlusNormal"/>
        <w:spacing w:before="220"/>
        <w:ind w:firstLine="540"/>
        <w:jc w:val="both"/>
      </w:pPr>
      <w:r>
        <w:t xml:space="preserve">5. </w:t>
      </w:r>
      <w:proofErr w:type="gramStart"/>
      <w: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r>
        <w:t>.</w:t>
      </w:r>
    </w:p>
    <w:p w:rsidR="00682B94" w:rsidRDefault="00682B94">
      <w:pPr>
        <w:pStyle w:val="ConsPlusNormal"/>
        <w:spacing w:before="220"/>
        <w:ind w:firstLine="540"/>
        <w:jc w:val="both"/>
      </w:pPr>
      <w:r>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682B94" w:rsidRDefault="00682B94">
      <w:pPr>
        <w:pStyle w:val="ConsPlusNormal"/>
        <w:spacing w:before="220"/>
        <w:ind w:firstLine="540"/>
        <w:jc w:val="both"/>
      </w:pPr>
      <w:r>
        <w:t xml:space="preserve">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w:t>
      </w:r>
      <w:r>
        <w:lastRenderedPageBreak/>
        <w:t>служебного поведения.</w:t>
      </w:r>
    </w:p>
    <w:p w:rsidR="00682B94" w:rsidRDefault="00682B94">
      <w:pPr>
        <w:pStyle w:val="ConsPlusNormal"/>
        <w:ind w:firstLine="540"/>
        <w:jc w:val="both"/>
      </w:pPr>
    </w:p>
    <w:p w:rsidR="00682B94" w:rsidRDefault="00682B94">
      <w:pPr>
        <w:pStyle w:val="ConsPlusNormal"/>
        <w:jc w:val="center"/>
        <w:outlineLvl w:val="1"/>
      </w:pPr>
      <w:r>
        <w:t>II. Основные принципы и правила служебного поведения</w:t>
      </w:r>
    </w:p>
    <w:p w:rsidR="00682B94" w:rsidRDefault="00682B94">
      <w:pPr>
        <w:pStyle w:val="ConsPlusNormal"/>
        <w:jc w:val="center"/>
      </w:pPr>
      <w:r>
        <w:t>государственных гражданских служащих Федеральной службы</w:t>
      </w:r>
    </w:p>
    <w:p w:rsidR="00682B94" w:rsidRDefault="00682B94">
      <w:pPr>
        <w:pStyle w:val="ConsPlusNormal"/>
        <w:jc w:val="center"/>
      </w:pPr>
      <w:r>
        <w:t>по надзору в сфере связи, информационных технологий</w:t>
      </w:r>
    </w:p>
    <w:p w:rsidR="00682B94" w:rsidRDefault="00682B94">
      <w:pPr>
        <w:pStyle w:val="ConsPlusNormal"/>
        <w:jc w:val="center"/>
      </w:pPr>
      <w:r>
        <w:t>и массовых коммуникаций и ее территориальных органов</w:t>
      </w:r>
    </w:p>
    <w:p w:rsidR="00682B94" w:rsidRDefault="00682B94">
      <w:pPr>
        <w:pStyle w:val="ConsPlusNormal"/>
        <w:jc w:val="center"/>
      </w:pPr>
    </w:p>
    <w:p w:rsidR="00682B94" w:rsidRDefault="00682B94">
      <w:pPr>
        <w:pStyle w:val="ConsPlusNormal"/>
        <w:ind w:firstLine="540"/>
        <w:jc w:val="both"/>
      </w:pPr>
      <w:r>
        <w:t>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p>
    <w:p w:rsidR="00682B94" w:rsidRDefault="00682B94">
      <w:pPr>
        <w:pStyle w:val="ConsPlusNormal"/>
        <w:spacing w:before="220"/>
        <w:ind w:firstLine="540"/>
        <w:jc w:val="both"/>
      </w:pPr>
      <w:r>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682B94" w:rsidRDefault="00682B94">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682B94" w:rsidRDefault="00682B94">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682B94" w:rsidRDefault="00682B94">
      <w:pPr>
        <w:pStyle w:val="ConsPlusNormal"/>
        <w:spacing w:before="220"/>
        <w:ind w:firstLine="540"/>
        <w:jc w:val="both"/>
      </w:pPr>
      <w: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682B94" w:rsidRDefault="00682B94">
      <w:pPr>
        <w:pStyle w:val="ConsPlusNormal"/>
        <w:spacing w:before="22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82B94" w:rsidRDefault="00682B94">
      <w:pPr>
        <w:pStyle w:val="ConsPlusNormal"/>
        <w:spacing w:before="220"/>
        <w:ind w:firstLine="540"/>
        <w:jc w:val="both"/>
      </w:pPr>
      <w:proofErr w:type="spellStart"/>
      <w:r>
        <w:t>д</w:t>
      </w:r>
      <w:proofErr w:type="spellEnd"/>
      <w: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82B94" w:rsidRDefault="00682B94">
      <w:pPr>
        <w:pStyle w:val="ConsPlusNormal"/>
        <w:spacing w:before="220"/>
        <w:ind w:firstLine="540"/>
        <w:jc w:val="both"/>
      </w:pPr>
      <w: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682B94" w:rsidRDefault="00682B94">
      <w:pPr>
        <w:pStyle w:val="ConsPlusNormal"/>
        <w:spacing w:before="220"/>
        <w:ind w:firstLine="540"/>
        <w:jc w:val="both"/>
      </w:pPr>
      <w:r>
        <w:t>ж) соблюдать нормы служебной, профессиональной этики и правила делового поведения;</w:t>
      </w:r>
    </w:p>
    <w:p w:rsidR="00682B94" w:rsidRDefault="00682B94">
      <w:pPr>
        <w:pStyle w:val="ConsPlusNormal"/>
        <w:spacing w:before="220"/>
        <w:ind w:firstLine="540"/>
        <w:jc w:val="both"/>
      </w:pPr>
      <w:proofErr w:type="spellStart"/>
      <w:r>
        <w:t>з</w:t>
      </w:r>
      <w:proofErr w:type="spellEnd"/>
      <w:r>
        <w:t>) проявлять корректность и внимательность в обращении с гражданами и должностными лицами;</w:t>
      </w:r>
    </w:p>
    <w:p w:rsidR="00682B94" w:rsidRDefault="00682B94">
      <w:pPr>
        <w:pStyle w:val="ConsPlusNormal"/>
        <w:spacing w:before="220"/>
        <w:ind w:firstLine="540"/>
        <w:jc w:val="both"/>
      </w:pPr>
      <w:r>
        <w:t xml:space="preserve">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t>конфессий</w:t>
      </w:r>
      <w:proofErr w:type="spellEnd"/>
      <w:r>
        <w:t>, способствовать межнациональному и межконфессиональному согласию;</w:t>
      </w:r>
    </w:p>
    <w:p w:rsidR="00682B94" w:rsidRDefault="00682B94">
      <w:pPr>
        <w:pStyle w:val="ConsPlusNormal"/>
        <w:spacing w:before="220"/>
        <w:ind w:firstLine="540"/>
        <w:jc w:val="both"/>
      </w:pPr>
      <w:r>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682B94" w:rsidRDefault="00682B94">
      <w:pPr>
        <w:pStyle w:val="ConsPlusNormal"/>
        <w:spacing w:before="220"/>
        <w:ind w:firstLine="540"/>
        <w:jc w:val="both"/>
      </w:pPr>
      <w:r>
        <w:t xml:space="preserve">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w:t>
      </w:r>
      <w:r>
        <w:lastRenderedPageBreak/>
        <w:t>конфликта интересов;</w:t>
      </w:r>
    </w:p>
    <w:p w:rsidR="00682B94" w:rsidRDefault="00682B94">
      <w:pPr>
        <w:pStyle w:val="ConsPlusNormal"/>
        <w:spacing w:before="220"/>
        <w:ind w:firstLine="540"/>
        <w:jc w:val="both"/>
      </w:pPr>
      <w:r>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682B94" w:rsidRDefault="00682B94">
      <w:pPr>
        <w:pStyle w:val="ConsPlusNormal"/>
        <w:spacing w:before="220"/>
        <w:ind w:firstLine="540"/>
        <w:jc w:val="both"/>
      </w:pPr>
      <w:proofErr w:type="spellStart"/>
      <w:proofErr w:type="gramStart"/>
      <w:r>
        <w:t>н</w:t>
      </w:r>
      <w:proofErr w:type="spellEnd"/>
      <w:r>
        <w:t>)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682B94" w:rsidRDefault="00682B94">
      <w:pPr>
        <w:pStyle w:val="ConsPlusNormal"/>
        <w:spacing w:before="220"/>
        <w:ind w:firstLine="540"/>
        <w:jc w:val="both"/>
      </w:pPr>
      <w:r>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682B94" w:rsidRDefault="00682B94">
      <w:pPr>
        <w:pStyle w:val="ConsPlusNormal"/>
        <w:spacing w:before="220"/>
        <w:ind w:firstLine="540"/>
        <w:jc w:val="both"/>
      </w:pPr>
      <w:proofErr w:type="spellStart"/>
      <w:r>
        <w:t>п</w:t>
      </w:r>
      <w:proofErr w:type="spellEnd"/>
      <w:r>
        <w:t>)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682B94" w:rsidRDefault="00682B94">
      <w:pPr>
        <w:pStyle w:val="ConsPlusNormal"/>
        <w:spacing w:before="220"/>
        <w:ind w:firstLine="540"/>
        <w:jc w:val="both"/>
      </w:pPr>
      <w:proofErr w:type="spellStart"/>
      <w:r>
        <w:t>р</w:t>
      </w:r>
      <w:proofErr w:type="spellEnd"/>
      <w: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82B94" w:rsidRDefault="00682B94">
      <w:pPr>
        <w:pStyle w:val="ConsPlusNormal"/>
        <w:spacing w:before="220"/>
        <w:ind w:firstLine="540"/>
        <w:jc w:val="both"/>
      </w:pPr>
      <w:r>
        <w:t>с) постоянно стремиться к обеспечению как можно более эффективного распоряжения ресурсами, находящимися в сфере его ответственности.</w:t>
      </w:r>
    </w:p>
    <w:p w:rsidR="00682B94" w:rsidRDefault="00682B94">
      <w:pPr>
        <w:pStyle w:val="ConsPlusNormal"/>
        <w:spacing w:before="220"/>
        <w:ind w:firstLine="540"/>
        <w:jc w:val="both"/>
      </w:pPr>
      <w:r>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682B94" w:rsidRDefault="00682B94">
      <w:pPr>
        <w:pStyle w:val="ConsPlusNormal"/>
        <w:spacing w:before="220"/>
        <w:ind w:firstLine="540"/>
        <w:jc w:val="both"/>
      </w:pPr>
      <w:r>
        <w:t>а) принимать меры по предотвращению и урегулированию конфликта интересов;</w:t>
      </w:r>
    </w:p>
    <w:p w:rsidR="00682B94" w:rsidRDefault="00682B94">
      <w:pPr>
        <w:pStyle w:val="ConsPlusNormal"/>
        <w:spacing w:before="220"/>
        <w:ind w:firstLine="540"/>
        <w:jc w:val="both"/>
      </w:pPr>
      <w:r>
        <w:t>б) принимать меры по предупреждению коррупции;</w:t>
      </w:r>
    </w:p>
    <w:p w:rsidR="00682B94" w:rsidRDefault="00682B94">
      <w:pPr>
        <w:pStyle w:val="ConsPlusNormal"/>
        <w:spacing w:before="220"/>
        <w:ind w:firstLine="540"/>
        <w:jc w:val="both"/>
      </w:pPr>
      <w:r>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682B94" w:rsidRDefault="00682B94">
      <w:pPr>
        <w:pStyle w:val="ConsPlusNormal"/>
        <w:spacing w:before="220"/>
        <w:ind w:firstLine="540"/>
        <w:jc w:val="both"/>
      </w:pPr>
      <w:r>
        <w:t xml:space="preserve">11. </w:t>
      </w:r>
      <w:proofErr w:type="gramStart"/>
      <w: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682B94" w:rsidRDefault="00682B94">
      <w:pPr>
        <w:pStyle w:val="ConsPlusNormal"/>
        <w:ind w:firstLine="540"/>
        <w:jc w:val="both"/>
      </w:pPr>
    </w:p>
    <w:p w:rsidR="00682B94" w:rsidRDefault="00682B94">
      <w:pPr>
        <w:pStyle w:val="ConsPlusNormal"/>
        <w:jc w:val="center"/>
        <w:outlineLvl w:val="1"/>
      </w:pPr>
      <w:r>
        <w:t xml:space="preserve">III. </w:t>
      </w:r>
      <w:proofErr w:type="gramStart"/>
      <w:r>
        <w:t>Рекомендательные этические правила служебного</w:t>
      </w:r>
      <w:proofErr w:type="gramEnd"/>
    </w:p>
    <w:p w:rsidR="00682B94" w:rsidRDefault="00682B94">
      <w:pPr>
        <w:pStyle w:val="ConsPlusNormal"/>
        <w:jc w:val="center"/>
      </w:pPr>
      <w:r>
        <w:t xml:space="preserve">поведения государственных гражданских служащих </w:t>
      </w:r>
      <w:proofErr w:type="gramStart"/>
      <w:r>
        <w:t>Федеральной</w:t>
      </w:r>
      <w:proofErr w:type="gramEnd"/>
    </w:p>
    <w:p w:rsidR="00682B94" w:rsidRDefault="00682B94">
      <w:pPr>
        <w:pStyle w:val="ConsPlusNormal"/>
        <w:jc w:val="center"/>
      </w:pPr>
      <w:r>
        <w:t>службы по надзору в сфере связи, информационных технологий</w:t>
      </w:r>
    </w:p>
    <w:p w:rsidR="00682B94" w:rsidRDefault="00682B94">
      <w:pPr>
        <w:pStyle w:val="ConsPlusNormal"/>
        <w:jc w:val="center"/>
      </w:pPr>
      <w:r>
        <w:lastRenderedPageBreak/>
        <w:t>и массовых коммуникаций и ее территориальных органов</w:t>
      </w:r>
    </w:p>
    <w:p w:rsidR="00682B94" w:rsidRDefault="00682B94">
      <w:pPr>
        <w:pStyle w:val="ConsPlusNormal"/>
        <w:jc w:val="center"/>
      </w:pPr>
    </w:p>
    <w:p w:rsidR="00682B94" w:rsidRDefault="00682B94">
      <w:pPr>
        <w:pStyle w:val="ConsPlusNormal"/>
        <w:ind w:firstLine="540"/>
        <w:jc w:val="both"/>
      </w:pPr>
      <w: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82B94" w:rsidRDefault="00682B94">
      <w:pPr>
        <w:pStyle w:val="ConsPlusNormal"/>
        <w:spacing w:before="220"/>
        <w:ind w:firstLine="540"/>
        <w:jc w:val="both"/>
      </w:pPr>
      <w:r>
        <w:t xml:space="preserve">13. В служебном поведении государственный гражданский служащий воздерживается </w:t>
      </w:r>
      <w:proofErr w:type="gramStart"/>
      <w:r>
        <w:t>от</w:t>
      </w:r>
      <w:proofErr w:type="gramEnd"/>
      <w:r>
        <w:t>:</w:t>
      </w:r>
    </w:p>
    <w:p w:rsidR="00682B94" w:rsidRDefault="00682B94">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82B94" w:rsidRDefault="00682B94">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682B94" w:rsidRDefault="00682B94">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682B94" w:rsidRDefault="00682B94">
      <w:pPr>
        <w:pStyle w:val="ConsPlusNormal"/>
        <w:spacing w:before="220"/>
        <w:ind w:firstLine="540"/>
        <w:jc w:val="both"/>
      </w:pPr>
      <w:r>
        <w:t>г) курения во время служебных совещаний, бесед, иного служебного общения с гражданами.</w:t>
      </w:r>
    </w:p>
    <w:p w:rsidR="00682B94" w:rsidRDefault="00682B94">
      <w:pPr>
        <w:pStyle w:val="ConsPlusNormal"/>
        <w:spacing w:before="220"/>
        <w:ind w:firstLine="540"/>
        <w:jc w:val="both"/>
      </w:pPr>
      <w:r>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82B94" w:rsidRDefault="00682B94">
      <w:pPr>
        <w:pStyle w:val="ConsPlusNormal"/>
        <w:spacing w:before="220"/>
        <w:ind w:firstLine="540"/>
        <w:jc w:val="both"/>
      </w:pPr>
      <w: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682B94" w:rsidRDefault="00682B94">
      <w:pPr>
        <w:pStyle w:val="ConsPlusNormal"/>
        <w:spacing w:before="220"/>
        <w:ind w:firstLine="540"/>
        <w:jc w:val="both"/>
      </w:pPr>
      <w:r>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82B94" w:rsidRDefault="00682B94">
      <w:pPr>
        <w:pStyle w:val="ConsPlusNormal"/>
        <w:jc w:val="center"/>
      </w:pPr>
    </w:p>
    <w:p w:rsidR="00682B94" w:rsidRDefault="00682B94">
      <w:pPr>
        <w:pStyle w:val="ConsPlusNormal"/>
        <w:jc w:val="center"/>
        <w:outlineLvl w:val="1"/>
      </w:pPr>
      <w:r>
        <w:t>IV. Ответственность за нарушение положений Кодекса</w:t>
      </w:r>
    </w:p>
    <w:p w:rsidR="00682B94" w:rsidRDefault="00682B94">
      <w:pPr>
        <w:pStyle w:val="ConsPlusNormal"/>
        <w:ind w:firstLine="540"/>
        <w:jc w:val="both"/>
      </w:pPr>
    </w:p>
    <w:p w:rsidR="00682B94" w:rsidRDefault="00682B94">
      <w:pPr>
        <w:pStyle w:val="ConsPlusNormal"/>
        <w:ind w:firstLine="540"/>
        <w:jc w:val="both"/>
      </w:pPr>
      <w:r>
        <w:t xml:space="preserve">16. </w:t>
      </w:r>
      <w:proofErr w:type="gramStart"/>
      <w:r>
        <w:t xml:space="preserve">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1">
        <w:r>
          <w:rPr>
            <w:color w:val="0000FF"/>
          </w:rPr>
          <w:t>Приказом</w:t>
        </w:r>
      </w:hyperlink>
      <w:r>
        <w:t xml:space="preserve"> Федеральной службы по надзору</w:t>
      </w:r>
      <w:proofErr w:type="gramEnd"/>
      <w:r>
        <w:t xml:space="preserve">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8B2E76" w:rsidRDefault="00682B94" w:rsidP="009E4EF4">
      <w:pPr>
        <w:pStyle w:val="ConsPlusNormal"/>
        <w:spacing w:before="220"/>
        <w:ind w:firstLine="540"/>
        <w:jc w:val="both"/>
      </w:pPr>
      <w: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8B2E76" w:rsidSect="006E3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82B94"/>
    <w:rsid w:val="00682B94"/>
    <w:rsid w:val="008B2E76"/>
    <w:rsid w:val="009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B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2B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2B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F1D992ECF8078192C2E222B000E762717FB5D023A613AB6E15A3DEC16FC37E1737DC6D8DEB02B72CFA8F2C702E8D100517BB3EC457298Z0R6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6F1D992ECF8078192C2E222B000E76201DF15B0B39613AB6E15A3DEC16FC37E1737DC2D0D5E47F3691F1A18649E5D71B4D7BB5ZFR1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6F1D992ECF8078192C2E222B000E76201DF95A073F613AB6E15A3DEC16FC37E1737DC6D8DEB1297BCFA8F2C702E8D100517BB3EC457298Z0R6M" TargetMode="External"/><Relationship Id="rId11" Type="http://schemas.openxmlformats.org/officeDocument/2006/relationships/hyperlink" Target="consultantplus://offline/ref=AA6F1D992ECF8078192C2E222B000E76251CF85E063F613AB6E15A3DEC16FC37E1737DC6D8DEB02770CFA8F2C702E8D100517BB3EC457298Z0R6M" TargetMode="External"/><Relationship Id="rId5" Type="http://schemas.openxmlformats.org/officeDocument/2006/relationships/hyperlink" Target="consultantplus://offline/ref=AA6F1D992ECF8078192C2E222B000E76201DFB590331613AB6E15A3DEC16FC37E1737DC6D8DEB02977CFA8F2C702E8D100517BB3EC457298Z0R6M" TargetMode="External"/><Relationship Id="rId10" Type="http://schemas.openxmlformats.org/officeDocument/2006/relationships/hyperlink" Target="consultantplus://offline/ref=AA6F1D992ECF8078192C2E222B000E76251FFB5F023D613AB6E15A3DEC16FC37E1737DC6D8DEB02E77CFA8F2C702E8D100517BB3EC457298Z0R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6F1D992ECF8078192C2E222B000E76251FFB5F023D613AB6E15A3DEC16FC37E1737DC6D8DEB02E77CFA8F2C702E8D100517BB3EC457298Z0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13616</Characters>
  <Application>Microsoft Office Word</Application>
  <DocSecurity>0</DocSecurity>
  <Lines>113</Lines>
  <Paragraphs>31</Paragraphs>
  <ScaleCrop>false</ScaleCrop>
  <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OPRK</dc:creator>
  <cp:lastModifiedBy>OPRK</cp:lastModifiedBy>
  <cp:revision>2</cp:revision>
  <dcterms:created xsi:type="dcterms:W3CDTF">2023-04-25T12:17:00Z</dcterms:created>
  <dcterms:modified xsi:type="dcterms:W3CDTF">2023-04-25T12:17:00Z</dcterms:modified>
</cp:coreProperties>
</file>