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348"/>
      </w:tblGrid>
      <w:tr>
        <w:trPr>
          <w:trHeight w:val="993" w:hRule="atLeast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drawing>
                <wp:inline distT="0" distB="0" distL="0" distR="9525">
                  <wp:extent cx="504825" cy="609600"/>
                  <wp:effectExtent l="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871" w:hRule="atLeast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РОСКОМНАДЗОР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САРАТОВСКОЙ  ОБЛАСТИ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ПРИКАЗ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_________________________                                                                                              № _______________________</w:t>
            </w:r>
          </w:p>
        </w:tc>
      </w:tr>
      <w:tr>
        <w:trPr>
          <w:trHeight w:val="80" w:hRule="atLeast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Саратов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565_1624514918"/>
      <w:bookmarkEnd w:id="0"/>
      <w:r>
        <w:rPr>
          <w:b/>
          <w:sz w:val="28"/>
          <w:szCs w:val="28"/>
        </w:rPr>
        <w:t>Об утверждении Положения</w:t>
      </w:r>
    </w:p>
    <w:p>
      <w:pPr>
        <w:pStyle w:val="Normal"/>
        <w:jc w:val="center"/>
        <w:rPr>
          <w:b/>
          <w:b/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color w:val="26282F"/>
          <w:sz w:val="28"/>
          <w:szCs w:val="28"/>
        </w:rPr>
        <w:t>сообщении государственными гражданскими служащими и работниками Управления Роскомнадзора по Саратовской области</w:t>
      </w:r>
    </w:p>
    <w:p>
      <w:pPr>
        <w:pStyle w:val="Normal"/>
        <w:jc w:val="center"/>
        <w:rPr>
          <w:b/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получении подарка в связи с их должностным положением</w:t>
      </w:r>
    </w:p>
    <w:p>
      <w:pPr>
        <w:pStyle w:val="Normal"/>
        <w:jc w:val="center"/>
        <w:rPr>
          <w:b/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или исполнением ими служебных (должностных) обязанностей, сдаче и оценке подарка, реализации (выкупе) и зачислении средств,</w:t>
      </w:r>
    </w:p>
    <w:p>
      <w:pPr>
        <w:pStyle w:val="Normal"/>
        <w:jc w:val="center"/>
        <w:rPr/>
      </w:pPr>
      <w:r>
        <w:rPr>
          <w:b/>
          <w:bCs/>
          <w:color w:val="26282F"/>
          <w:sz w:val="28"/>
          <w:szCs w:val="28"/>
        </w:rPr>
        <w:t>вырученных от его реализации</w:t>
      </w:r>
    </w:p>
    <w:p>
      <w:pPr>
        <w:pStyle w:val="Normal"/>
        <w:rPr/>
      </w:pPr>
      <w:bookmarkStart w:id="1" w:name="__DdeLink__565_1624514918"/>
      <w:bookmarkStart w:id="2" w:name="__DdeLink__565_1624514918"/>
      <w:bookmarkEnd w:id="2"/>
      <w:r>
        <w:rPr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целях реализации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во исполнение п. 1.4 Плана противодействия коррупции Управления Роскомнадзора по Саратовской области (далее – Управление) на 2014-2015 годы, утвержденного Приказом Управления от 30.05.2014 года № 84 «Об утверждении плана противодействия коррупции Управления Роскомнадзора по Саратовской области на 2014-2015 годы»,</w:t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27 июля 2004 г. № 79-ФЗ «О государственной гражданской службе Российской Федерации», Приказа Роскомнадзора от 26.02.2015 №16,            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 р и к а з ы в а ю: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Положение о </w:t>
      </w:r>
      <w:r>
        <w:rPr>
          <w:bCs/>
          <w:color w:val="26282F"/>
          <w:sz w:val="28"/>
          <w:szCs w:val="28"/>
        </w:rPr>
        <w:t>сообщении государственными гражданскими служащими и работниками Управления Роскомнадзора по Саратовской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Государственным служащим, ответственным за работу по профилактике коррупционных и иных правонарушений, а также членам комиссии по рассмотрению вопросов поступления, перемещения, выбытия (списания) федерального имущества в Управлении принять меры по безусловному исполнению  Положения.</w:t>
      </w:r>
    </w:p>
    <w:p>
      <w:pPr>
        <w:pStyle w:val="Normal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приказ от 17.07.2014 № 104 «Об утверждении Положения о </w:t>
      </w:r>
      <w:r>
        <w:rPr>
          <w:bCs/>
          <w:color w:val="26282F"/>
          <w:sz w:val="28"/>
          <w:szCs w:val="28"/>
        </w:rPr>
        <w:t>сообщении государственными гражданскими служащими и работниками Управления Роскомнадзора по Саратовской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ab/>
        <w:t xml:space="preserve">4.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26282F"/>
          <w:sz w:val="28"/>
          <w:szCs w:val="28"/>
        </w:rPr>
      </w:pPr>
      <w:bookmarkStart w:id="3" w:name="sub_1000"/>
      <w:bookmarkEnd w:id="3"/>
      <w:r>
        <w:rPr>
          <w:b/>
          <w:bCs/>
          <w:color w:val="26282F"/>
          <w:sz w:val="28"/>
          <w:szCs w:val="28"/>
        </w:rPr>
        <w:t>Положение</w:t>
        <w:br/>
        <w:t>о сообщении государственными гражданскими служащими и работниками Управления Роскомнадзора по Саратовской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w:b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4" w:name="sub_1001"/>
      <w:bookmarkEnd w:id="4"/>
      <w:r>
        <w:rPr>
          <w:sz w:val="28"/>
          <w:szCs w:val="28"/>
        </w:rPr>
        <w:t>1. Настоящее Положение определяет порядок сообщения государственными гражданскими служащими, работниками Управления Роскомнадзора по Саратовской области (далее – Управление),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5" w:name="sub_1002"/>
      <w:bookmarkEnd w:id="5"/>
      <w:r>
        <w:rPr>
          <w:sz w:val="28"/>
          <w:szCs w:val="28"/>
        </w:rPr>
        <w:t>2. Для целей настоящего Положения используются следующие понятия: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6" w:name="sub_1002"/>
      <w:bookmarkStart w:id="7" w:name="sub_10021"/>
      <w:bookmarkEnd w:id="6"/>
      <w:bookmarkEnd w:id="7"/>
      <w:r>
        <w:rPr>
          <w:b/>
          <w:bCs/>
          <w:color w:val="26282F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sz w:val="28"/>
          <w:szCs w:val="28"/>
        </w:rPr>
        <w:t xml:space="preserve"> - подарок, полученный государственным гражданским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8" w:name="sub_10021"/>
      <w:bookmarkStart w:id="9" w:name="sub_10022"/>
      <w:bookmarkEnd w:id="8"/>
      <w:bookmarkEnd w:id="9"/>
      <w:r>
        <w:rPr>
          <w:b/>
          <w:bCs/>
          <w:color w:val="26282F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</w:t>
      </w:r>
      <w:r>
        <w:rPr>
          <w:sz w:val="28"/>
          <w:szCs w:val="28"/>
        </w:rPr>
        <w:t xml:space="preserve"> - получение лицом, замещающим государственную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Normal"/>
        <w:ind w:firstLine="720"/>
        <w:jc w:val="both"/>
        <w:rPr/>
      </w:pPr>
      <w:bookmarkStart w:id="10" w:name="sub_1001"/>
      <w:bookmarkStart w:id="11" w:name="sub_10022"/>
      <w:bookmarkStart w:id="12" w:name="sub_1003"/>
      <w:bookmarkEnd w:id="10"/>
      <w:bookmarkEnd w:id="11"/>
      <w:bookmarkEnd w:id="12"/>
      <w:r>
        <w:rPr>
          <w:sz w:val="28"/>
          <w:szCs w:val="28"/>
        </w:rPr>
        <w:t xml:space="preserve">3. Государственные гражданские служащие и работники Управления не вправе получать не предусмотренные </w:t>
      </w:r>
      <w:hyperlink r:id="rId3">
        <w:r>
          <w:rPr>
            <w:rStyle w:val="Style1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bookmarkStart w:id="13" w:name="sub_1003"/>
      <w:bookmarkStart w:id="14" w:name="sub_1004"/>
      <w:bookmarkEnd w:id="13"/>
      <w:bookmarkEnd w:id="14"/>
      <w:r>
        <w:rPr>
          <w:sz w:val="28"/>
          <w:szCs w:val="28"/>
        </w:rPr>
        <w:t>4. Государственные гражданские служащие и работники Управления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нанимателя.</w:t>
      </w:r>
    </w:p>
    <w:p>
      <w:pPr>
        <w:pStyle w:val="Normal"/>
        <w:ind w:firstLine="720"/>
        <w:jc w:val="both"/>
        <w:rPr/>
      </w:pPr>
      <w:bookmarkStart w:id="15" w:name="sub_1004"/>
      <w:bookmarkStart w:id="16" w:name="sub_1005"/>
      <w:bookmarkEnd w:id="15"/>
      <w:bookmarkEnd w:id="16"/>
      <w:r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"sub_10000"</w:instrText>
      </w:r>
      <w:r>
        <w:fldChar w:fldCharType="separate"/>
      </w:r>
      <w:r>
        <w:rPr>
          <w:rStyle w:val="Style14"/>
          <w:sz w:val="28"/>
          <w:szCs w:val="28"/>
        </w:rPr>
        <w:t>приложению</w:t>
      </w:r>
      <w:r>
        <w:fldChar w:fldCharType="end"/>
      </w:r>
      <w:r>
        <w:rPr>
          <w:sz w:val="28"/>
          <w:szCs w:val="28"/>
        </w:rPr>
        <w:t xml:space="preserve"> № 1, представляется не позднее 3 рабочих дней со дня получения подарка руководителю Управления.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7" w:name="sub_1005"/>
      <w:bookmarkStart w:id="18" w:name="sub_10052"/>
      <w:bookmarkEnd w:id="17"/>
      <w:bookmarkEnd w:id="18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государственного гражданского служащего или работника, получившего подарок, из служебной командировки.</w:t>
      </w:r>
    </w:p>
    <w:p>
      <w:pPr>
        <w:pStyle w:val="Normal"/>
        <w:ind w:firstLine="720"/>
        <w:jc w:val="both"/>
        <w:rPr/>
      </w:pPr>
      <w:bookmarkStart w:id="19" w:name="sub_10052"/>
      <w:bookmarkStart w:id="20" w:name="sub_10053"/>
      <w:bookmarkEnd w:id="19"/>
      <w:bookmarkEnd w:id="20"/>
      <w:r>
        <w:rPr>
          <w:sz w:val="28"/>
          <w:szCs w:val="28"/>
        </w:rPr>
        <w:t xml:space="preserve">При невозможности подачи уведомления в cроки, указанные в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"sub_1005"</w:instrText>
      </w:r>
      <w:r>
        <w:fldChar w:fldCharType="separate"/>
      </w:r>
      <w:r>
        <w:rPr>
          <w:rStyle w:val="Style14"/>
          <w:sz w:val="28"/>
          <w:szCs w:val="28"/>
        </w:rPr>
        <w:t>абзацах первом</w:t>
      </w:r>
      <w: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"sub_10052"</w:instrText>
      </w:r>
      <w:r>
        <w:fldChar w:fldCharType="separate"/>
      </w:r>
      <w:r>
        <w:rPr>
          <w:rStyle w:val="Style14"/>
          <w:sz w:val="28"/>
          <w:szCs w:val="28"/>
        </w:rPr>
        <w:t>втором</w:t>
      </w:r>
      <w:r>
        <w:fldChar w:fldCharType="end"/>
      </w:r>
      <w:r>
        <w:rPr>
          <w:sz w:val="28"/>
          <w:szCs w:val="28"/>
        </w:rPr>
        <w:t xml:space="preserve"> настоящего пункта, по причине, не зависящей от государственного гражданского служащего, работника, оно представляется не позднее следующего дня после ее устранения.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1" w:name="sub_10053"/>
      <w:bookmarkStart w:id="22" w:name="sub_1006"/>
      <w:bookmarkEnd w:id="21"/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рассмотрению вопросов по поступлению, перемещению, выбытию (списанию) федерального имущества в Управлении (далее – Комиссия</w:t>
      </w:r>
      <w:bookmarkStart w:id="23" w:name="sub_1007"/>
      <w:bookmarkEnd w:id="22"/>
      <w:r>
        <w:rPr>
          <w:sz w:val="28"/>
          <w:szCs w:val="28"/>
        </w:rPr>
        <w:t>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Комиссии,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принимает его на хранение по акту приема-передачи по форме согласно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"sub_2000"</w:instrText>
      </w:r>
      <w:r>
        <w:fldChar w:fldCharType="separate"/>
      </w:r>
      <w:r>
        <w:rPr>
          <w:rStyle w:val="Style14"/>
          <w:sz w:val="28"/>
          <w:szCs w:val="28"/>
        </w:rPr>
        <w:t>приложению N 2</w:t>
      </w:r>
      <w:r>
        <w:fldChar w:fldCharType="end"/>
      </w:r>
      <w:r>
        <w:rPr>
          <w:sz w:val="28"/>
          <w:szCs w:val="28"/>
        </w:rPr>
        <w:t xml:space="preserve">  к Положению, не позднее 5 рабочих дней со дня регистрации уведомления в соответствующем Книге учета актов приема-передачи на хранение подарков, полученных государственными гражданскими служащими и работниками Управления по форме согласно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"sub_3000"</w:instrText>
      </w:r>
      <w:r>
        <w:fldChar w:fldCharType="separate"/>
      </w:r>
      <w:r>
        <w:rPr>
          <w:rStyle w:val="Style14"/>
          <w:sz w:val="28"/>
          <w:szCs w:val="28"/>
        </w:rPr>
        <w:t>приложению N 3</w:t>
      </w:r>
      <w:r>
        <w:fldChar w:fldCharType="end"/>
      </w:r>
      <w:r>
        <w:rPr>
          <w:sz w:val="28"/>
          <w:szCs w:val="28"/>
        </w:rPr>
        <w:t xml:space="preserve"> к Положению.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Лицо, принимающее подарок по акту приема-передачи и ответственное за его хранение, назначает председатель Комиссии.</w:t>
      </w:r>
    </w:p>
    <w:p>
      <w:pPr>
        <w:pStyle w:val="Normal"/>
        <w:ind w:firstLine="720"/>
        <w:jc w:val="both"/>
        <w:rPr/>
      </w:pPr>
      <w:bookmarkStart w:id="24" w:name="sub_1008"/>
      <w:bookmarkEnd w:id="23"/>
      <w:bookmarkEnd w:id="24"/>
      <w:r>
        <w:rPr>
          <w:sz w:val="28"/>
          <w:szCs w:val="28"/>
        </w:rPr>
        <w:t xml:space="preserve">8. Подарок, полученный государственным гражданским служащим, работником, независимо от его стоимости, подлежит передаче на хранение в порядке, предусмотренном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"sub_1007"</w:instrText>
      </w:r>
      <w:r>
        <w:fldChar w:fldCharType="separate"/>
      </w:r>
      <w:r>
        <w:rPr>
          <w:rStyle w:val="Style14"/>
          <w:sz w:val="28"/>
          <w:szCs w:val="28"/>
        </w:rPr>
        <w:t>пунктом 6</w:t>
      </w:r>
      <w:r>
        <w:fldChar w:fldCharType="end"/>
      </w:r>
      <w:r>
        <w:rPr>
          <w:sz w:val="28"/>
          <w:szCs w:val="28"/>
        </w:rPr>
        <w:t xml:space="preserve"> настоящего Положения.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5" w:name="sub_1008"/>
      <w:bookmarkStart w:id="26" w:name="sub_1009"/>
      <w:bookmarkEnd w:id="25"/>
      <w:bookmarkEnd w:id="26"/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7" w:name="sub_1009"/>
      <w:bookmarkStart w:id="28" w:name="sub_1010"/>
      <w:bookmarkEnd w:id="27"/>
      <w:bookmarkEnd w:id="28"/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9" w:name="sub_1010"/>
      <w:bookmarkStart w:id="30" w:name="sub_1011"/>
      <w:bookmarkEnd w:id="29"/>
      <w:bookmarkEnd w:id="30"/>
      <w:r>
        <w:rPr>
          <w:sz w:val="28"/>
          <w:szCs w:val="28"/>
        </w:rPr>
        <w:t>11. Комиссия 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31" w:name="sub_1011"/>
      <w:bookmarkStart w:id="32" w:name="sub_1012"/>
      <w:bookmarkEnd w:id="31"/>
      <w:bookmarkEnd w:id="32"/>
      <w:r>
        <w:rPr>
          <w:sz w:val="28"/>
          <w:szCs w:val="28"/>
        </w:rPr>
        <w:t>12. Государственные гражданские служащие, работники,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Подарок возвращается сдавшему его государственному гражданскому служащему/работнику по акту приема-передачи в случае, если его стоимость не превышает 3 тыс. рублей.</w:t>
      </w:r>
    </w:p>
    <w:p>
      <w:pPr>
        <w:pStyle w:val="Normal"/>
        <w:ind w:firstLine="720"/>
        <w:jc w:val="both"/>
        <w:rPr/>
      </w:pPr>
      <w:bookmarkStart w:id="33" w:name="sub_1012"/>
      <w:bookmarkStart w:id="34" w:name="sub_1013"/>
      <w:bookmarkEnd w:id="33"/>
      <w:bookmarkEnd w:id="34"/>
      <w:r>
        <w:rPr>
          <w:sz w:val="28"/>
          <w:szCs w:val="28"/>
        </w:rPr>
        <w:t xml:space="preserve">13. Комиссия в течение 3 месяцев со дня поступления заявления, указанного в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"sub_1012"</w:instrText>
      </w:r>
      <w:r>
        <w:fldChar w:fldCharType="separate"/>
      </w:r>
      <w:r>
        <w:rPr>
          <w:rStyle w:val="Style14"/>
          <w:sz w:val="28"/>
          <w:szCs w:val="28"/>
        </w:rPr>
        <w:t>пункте 12</w:t>
      </w:r>
      <w:r>
        <w:fldChar w:fldCharType="end"/>
      </w:r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"/>
        <w:ind w:firstLine="720"/>
        <w:jc w:val="both"/>
        <w:rPr/>
      </w:pPr>
      <w:bookmarkStart w:id="35" w:name="sub_1013"/>
      <w:bookmarkStart w:id="36" w:name="sub_1014"/>
      <w:bookmarkEnd w:id="35"/>
      <w:bookmarkEnd w:id="36"/>
      <w:r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"sub_1012"</w:instrText>
      </w:r>
      <w:r>
        <w:fldChar w:fldCharType="separate"/>
      </w:r>
      <w:r>
        <w:rPr>
          <w:rStyle w:val="Style14"/>
          <w:sz w:val="28"/>
          <w:szCs w:val="28"/>
        </w:rPr>
        <w:t>пункте 12</w:t>
      </w:r>
      <w:r>
        <w:fldChar w:fldCharType="end"/>
      </w:r>
      <w:r>
        <w:rPr>
          <w:sz w:val="28"/>
          <w:szCs w:val="28"/>
        </w:rPr>
        <w:t xml:space="preserve"> настоящего Положения,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>
      <w:pPr>
        <w:pStyle w:val="Normal"/>
        <w:ind w:firstLine="720"/>
        <w:jc w:val="both"/>
        <w:rPr/>
      </w:pPr>
      <w:bookmarkStart w:id="37" w:name="sub_1014"/>
      <w:bookmarkStart w:id="38" w:name="sub_1015"/>
      <w:bookmarkEnd w:id="37"/>
      <w:bookmarkEnd w:id="38"/>
      <w:r>
        <w:rPr>
          <w:sz w:val="28"/>
          <w:szCs w:val="28"/>
        </w:rPr>
        <w:t xml:space="preserve">15.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</w:t>
      </w:r>
      <w:hyperlink r:id="rId4">
        <w:r>
          <w:rPr>
            <w:rStyle w:val="Style1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>
      <w:pPr>
        <w:pStyle w:val="Normal"/>
        <w:ind w:firstLine="720"/>
        <w:jc w:val="both"/>
        <w:rPr/>
      </w:pPr>
      <w:bookmarkStart w:id="39" w:name="sub_1015"/>
      <w:bookmarkStart w:id="40" w:name="sub_1016"/>
      <w:bookmarkEnd w:id="39"/>
      <w:bookmarkEnd w:id="40"/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"sub_1013"</w:instrText>
      </w:r>
      <w:r>
        <w:fldChar w:fldCharType="separate"/>
      </w:r>
      <w:r>
        <w:rPr>
          <w:rStyle w:val="Style14"/>
          <w:sz w:val="28"/>
          <w:szCs w:val="28"/>
        </w:rPr>
        <w:t>пунктами 13</w:t>
      </w:r>
      <w: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"sub_1015"</w:instrText>
      </w:r>
      <w:r>
        <w:fldChar w:fldCharType="separate"/>
      </w:r>
      <w:r>
        <w:rPr>
          <w:rStyle w:val="Style14"/>
          <w:sz w:val="28"/>
          <w:szCs w:val="28"/>
        </w:rPr>
        <w:t>15</w:t>
      </w:r>
      <w:r>
        <w:fldChar w:fldCharType="end"/>
      </w:r>
      <w:r>
        <w:rPr>
          <w:sz w:val="28"/>
          <w:szCs w:val="28"/>
        </w:rPr>
        <w:t xml:space="preserve"> настоящего Положения, осуществляется Комиссией в соответствии с </w:t>
      </w:r>
      <w:hyperlink r:id="rId5">
        <w:r>
          <w:rPr>
            <w:rStyle w:val="Style1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оценочной деятельности.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41" w:name="sub_1016"/>
      <w:bookmarkStart w:id="42" w:name="sub_1017"/>
      <w:bookmarkEnd w:id="41"/>
      <w:bookmarkEnd w:id="42"/>
      <w:r>
        <w:rPr>
          <w:sz w:val="28"/>
          <w:szCs w:val="28"/>
        </w:rPr>
        <w:t>17. В случае если подарок не выкуплен или не реализован, руководителем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bookmarkStart w:id="43" w:name="sub_1017"/>
      <w:bookmarkEnd w:id="43"/>
      <w:r>
        <w:rPr>
          <w:sz w:val="28"/>
          <w:szCs w:val="28"/>
        </w:rPr>
        <w:t xml:space="preserve">18. Средства, вырученные от реализации (выкупа) подарка, зачисляются в доход федерального бюджета в порядке, установленном </w:t>
      </w:r>
      <w:hyperlink r:id="rId6">
        <w:r>
          <w:rPr>
            <w:rStyle w:val="Style14"/>
            <w:sz w:val="28"/>
            <w:szCs w:val="28"/>
          </w:rPr>
          <w:t>бюджетным законодательством</w:t>
        </w:r>
      </w:hyperlink>
      <w:bookmarkStart w:id="44" w:name="sub_1018"/>
      <w:bookmarkEnd w:id="44"/>
      <w:r>
        <w:rPr>
          <w:sz w:val="28"/>
          <w:szCs w:val="28"/>
        </w:rPr>
        <w:t xml:space="preserve"> Российской Федерации.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firstLine="698"/>
        <w:jc w:val="right"/>
        <w:rPr/>
      </w:pPr>
      <w:r>
        <w:rPr>
          <w:bCs/>
          <w:color w:val="26282F"/>
        </w:rPr>
        <w:t>Приложение № 1</w:t>
        <w:br/>
        <w:t xml:space="preserve">к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"sub_1000"</w:instrText>
      </w:r>
      <w:r>
        <w:fldChar w:fldCharType="separate"/>
      </w:r>
      <w:r>
        <w:rPr>
          <w:rStyle w:val="Style14"/>
          <w:bCs/>
        </w:rPr>
        <w:t>Положению</w:t>
      </w:r>
      <w:r>
        <w:fldChar w:fldCharType="end"/>
      </w:r>
      <w:r>
        <w:rPr>
          <w:bCs/>
        </w:rPr>
        <w:t xml:space="preserve"> </w:t>
      </w:r>
      <w:r>
        <w:rPr>
          <w:bCs/>
          <w:color w:val="26282F"/>
        </w:rPr>
        <w:t xml:space="preserve">о сообщении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государственными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</w:t>
      </w:r>
      <w:r>
        <w:rPr>
          <w:bCs/>
          <w:color w:val="26282F"/>
        </w:rPr>
        <w:t xml:space="preserve">гражданскими служащими , работниками Управления Роскомнадзора по Саратовской </w:t>
      </w:r>
    </w:p>
    <w:p>
      <w:pPr>
        <w:pStyle w:val="Normal"/>
        <w:ind w:firstLine="698"/>
        <w:jc w:val="right"/>
        <w:rPr>
          <w:bCs/>
          <w:color w:val="26282F"/>
        </w:rPr>
      </w:pPr>
      <w:bookmarkStart w:id="45" w:name="sub_10000"/>
      <w:bookmarkEnd w:id="45"/>
      <w:r>
        <w:rPr>
          <w:bCs/>
          <w:color w:val="26282F"/>
        </w:rPr>
        <w:t>области о получении подарка</w:t>
        <w:br/>
        <w:t>в связи с их должностным положением или</w:t>
        <w:br/>
        <w:t>исполнением ими служебных (должностных)</w:t>
        <w:br/>
        <w:t>обязанностей, сдаче и оценке подарка, реализации</w:t>
        <w:br/>
        <w:t>(выкупе) и зачислении средств, вырученных от его</w:t>
        <w:br/>
        <w:t>реализации</w:t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 о получении подарка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(наименование уполномоченного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структурного подразделения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(Ф.И.О., занимаемая должность)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Уведомление о получении подарка от "___" ______________ 20__ 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Извещаю о получении 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(дата получения)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подарка(ов) на 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протокольного мероприятия, служебной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командировки, другого официального мероприятия, место 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дата проведения)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3499"/>
        <w:gridCol w:w="1960"/>
        <w:gridCol w:w="1960"/>
      </w:tblGrid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подарка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Стоимость в рублях</w:t>
            </w:r>
            <w:r>
              <w:fldChar w:fldCharType="begin"/>
            </w:r>
            <w:r>
              <w:instrText> HYPERLINK "file:///R:\!ПОЧТА\Плакуненко\Корупция!!!!\Сведения о доходах\Положение Подарки 3.docx" \l "sub_1111"</w:instrText>
            </w:r>
            <w:r>
              <w:fldChar w:fldCharType="separate"/>
            </w:r>
            <w:r>
              <w:rPr>
                <w:rStyle w:val="Style14"/>
                <w:color w:val="106BBE"/>
              </w:rPr>
              <w:t>*</w:t>
            </w:r>
            <w:r>
              <w:fldChar w:fldCharType="end"/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Итого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 на ________ листах.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(наименование документа)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уведомление          ___________   _____________________ "__" ____ 20__г.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(подпись)    (расшифровка подписи)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Лицо, принявшее      ___________   _____________________ "__" ____ 20__г.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уведомление                 (подпись)    (расшифровка подписи)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"___" ________ 20__ 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>
      <w:pPr>
        <w:pStyle w:val="Normal"/>
        <w:jc w:val="both"/>
        <w:rPr>
          <w:sz w:val="28"/>
          <w:szCs w:val="28"/>
        </w:rPr>
      </w:pPr>
      <w:bookmarkStart w:id="46" w:name="sub_1111"/>
      <w:bookmarkEnd w:id="46"/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>
      <w:pPr>
        <w:pStyle w:val="Normal"/>
        <w:rPr>
          <w:sz w:val="28"/>
          <w:szCs w:val="28"/>
        </w:rPr>
      </w:pPr>
      <w:bookmarkStart w:id="47" w:name="_GoBack"/>
      <w:bookmarkStart w:id="48" w:name="_GoBack"/>
      <w:bookmarkEnd w:id="48"/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698"/>
        <w:jc w:val="right"/>
        <w:rPr/>
      </w:pPr>
      <w:r>
        <w:rPr>
          <w:bCs/>
          <w:color w:val="26282F"/>
        </w:rPr>
        <w:t>Приложение № 2</w:t>
        <w:br/>
        <w:t xml:space="preserve">к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"sub_1000"</w:instrText>
      </w:r>
      <w:r>
        <w:fldChar w:fldCharType="separate"/>
      </w:r>
      <w:r>
        <w:rPr>
          <w:rStyle w:val="Style14"/>
          <w:bCs/>
        </w:rPr>
        <w:t>Положению</w:t>
      </w:r>
      <w:r>
        <w:fldChar w:fldCharType="end"/>
      </w:r>
      <w:r>
        <w:rPr>
          <w:bCs/>
        </w:rPr>
        <w:t xml:space="preserve"> </w:t>
      </w:r>
      <w:r>
        <w:rPr>
          <w:bCs/>
          <w:color w:val="26282F"/>
        </w:rPr>
        <w:t xml:space="preserve">о сообщении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государственными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</w:t>
      </w:r>
      <w:r>
        <w:rPr>
          <w:bCs/>
          <w:color w:val="26282F"/>
        </w:rPr>
        <w:t xml:space="preserve">гражданскими служащими , работниками Управления Роскомнадзора по Саратовской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области о получении подарка</w:t>
        <w:br/>
        <w:t>в связи с их должностным положением или</w:t>
        <w:br/>
        <w:t>исполнением ими служебных (должностных)</w:t>
        <w:br/>
        <w:t>обязанностей, сдаче и оценке подарка, реализации</w:t>
        <w:br/>
        <w:t>(выкупе) и зачислении средств, вырученных от его</w:t>
        <w:br/>
        <w:t>реализации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26282F"/>
        </w:rPr>
        <w:t>Акт N _____ приема-передачи</w:t>
      </w:r>
    </w:p>
    <w:p>
      <w:pPr>
        <w:pStyle w:val="Normal"/>
        <w:jc w:val="center"/>
        <w:rPr/>
      </w:pPr>
      <w:r>
        <w:rPr>
          <w:b/>
          <w:bCs/>
          <w:color w:val="26282F"/>
        </w:rPr>
        <w:t xml:space="preserve">на хранение подарков, полученных </w:t>
      </w:r>
    </w:p>
    <w:p>
      <w:pPr>
        <w:pStyle w:val="Normal"/>
        <w:jc w:val="center"/>
        <w:rPr>
          <w:b/>
          <w:b/>
          <w:bCs/>
          <w:color w:val="26282F"/>
        </w:rPr>
      </w:pPr>
      <w:r>
        <w:rPr>
          <w:b/>
          <w:bCs/>
          <w:color w:val="26282F"/>
        </w:rPr>
        <w:t xml:space="preserve">государственными гражданскими служащими и работниками Управления Роскомнадзора по Саратовской области </w:t>
      </w:r>
    </w:p>
    <w:p>
      <w:pPr>
        <w:pStyle w:val="Normal"/>
        <w:jc w:val="center"/>
        <w:rPr/>
      </w:pPr>
      <w:r>
        <w:rPr>
          <w:b/>
          <w:bCs/>
          <w:color w:val="26282F"/>
        </w:rPr>
        <w:t>в связи с протокольными мероприятиями,</w:t>
      </w:r>
    </w:p>
    <w:p>
      <w:pPr>
        <w:pStyle w:val="Normal"/>
        <w:jc w:val="center"/>
        <w:rPr/>
      </w:pPr>
      <w:r>
        <w:rPr>
          <w:b/>
          <w:bCs/>
          <w:color w:val="26282F"/>
        </w:rPr>
        <w:t>служебными командировками и другими</w:t>
      </w:r>
    </w:p>
    <w:p>
      <w:pPr>
        <w:pStyle w:val="Normal"/>
        <w:jc w:val="center"/>
        <w:rPr/>
      </w:pPr>
      <w:r>
        <w:rPr>
          <w:b/>
          <w:bCs/>
          <w:color w:val="26282F"/>
        </w:rPr>
        <w:t>официальными мероприятиями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___ _______________ 20__ 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  <w:t xml:space="preserve">      </w:t>
      </w:r>
      <w:r>
        <w:rPr/>
        <w:t>Мы,  нижеподписавшиеся,  составили  настоящий  акт   о     том, что</w:t>
      </w:r>
    </w:p>
    <w:p>
      <w:pPr>
        <w:pStyle w:val="Normal"/>
        <w:rPr/>
      </w:pPr>
      <w:r>
        <w:rPr/>
        <w:t xml:space="preserve"> </w:t>
      </w:r>
      <w:r>
        <w:rPr/>
        <w:t>________________________________________________________________________</w:t>
      </w:r>
    </w:p>
    <w:p>
      <w:pPr>
        <w:pStyle w:val="Normal"/>
        <w:rPr/>
      </w:pPr>
      <w:r>
        <w:rPr/>
        <w:t xml:space="preserve">   </w:t>
      </w:r>
      <w:r>
        <w:rPr/>
        <w:t>(Ф.И.О. государственного гражданского служащего/работника</w:t>
      </w:r>
    </w:p>
    <w:p>
      <w:pPr>
        <w:pStyle w:val="Normal"/>
        <w:rPr/>
      </w:pPr>
      <w:r>
        <w:rPr/>
        <w:t xml:space="preserve"> </w:t>
      </w:r>
      <w:r>
        <w:rPr/>
        <w:t>________________________________________________________________________</w:t>
      </w:r>
    </w:p>
    <w:p>
      <w:pPr>
        <w:pStyle w:val="Normal"/>
        <w:rPr/>
      </w:pPr>
      <w:r>
        <w:rPr/>
        <w:t xml:space="preserve">                </w:t>
      </w:r>
      <w:r>
        <w:rPr/>
        <w:t>передающего подарки, занимаемая должность)</w:t>
      </w:r>
    </w:p>
    <w:p>
      <w:pPr>
        <w:pStyle w:val="Normal"/>
        <w:rPr/>
      </w:pPr>
      <w:r>
        <w:rPr/>
        <w:t xml:space="preserve"> </w:t>
      </w:r>
      <w:r>
        <w:rPr/>
        <w:t>передал (а) на хранение, а _____________________________________________</w:t>
      </w:r>
    </w:p>
    <w:p>
      <w:pPr>
        <w:pStyle w:val="Normal"/>
        <w:rPr/>
      </w:pPr>
      <w:r>
        <w:rPr/>
        <w:t xml:space="preserve">                               </w:t>
      </w:r>
      <w:r>
        <w:rPr/>
        <w:t>(Ф.И.О. материально ответственного лица,</w:t>
      </w:r>
    </w:p>
    <w:p>
      <w:pPr>
        <w:pStyle w:val="Normal"/>
        <w:rPr/>
      </w:pPr>
      <w:r>
        <w:rPr/>
        <w:t xml:space="preserve"> </w:t>
      </w:r>
      <w:r>
        <w:rPr/>
        <w:t>________________________________________________________________________</w:t>
      </w:r>
    </w:p>
    <w:p>
      <w:pPr>
        <w:pStyle w:val="Normal"/>
        <w:rPr/>
      </w:pPr>
      <w:r>
        <w:rPr/>
        <w:t xml:space="preserve">               </w:t>
      </w:r>
      <w:r>
        <w:rPr/>
        <w:t>принимающего подарки, занимаемая должность)</w:t>
      </w:r>
    </w:p>
    <w:p>
      <w:pPr>
        <w:pStyle w:val="Normal"/>
        <w:rPr/>
      </w:pPr>
      <w:r>
        <w:rPr/>
        <w:t xml:space="preserve"> </w:t>
      </w:r>
      <w:r>
        <w:rPr/>
        <w:t>принял на хранение следующие подарки:</w:t>
      </w:r>
    </w:p>
    <w:p>
      <w:pPr>
        <w:pStyle w:val="Normal"/>
        <w:ind w:firstLine="720"/>
        <w:jc w:val="both"/>
        <w:rPr/>
      </w:pPr>
      <w:r>
        <w:rPr/>
      </w:r>
    </w:p>
    <w:tbl>
      <w:tblPr>
        <w:tblW w:w="102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2"/>
        <w:gridCol w:w="3156"/>
        <w:gridCol w:w="2704"/>
        <w:gridCol w:w="1"/>
        <w:gridCol w:w="1803"/>
        <w:gridCol w:w="1"/>
        <w:gridCol w:w="1653"/>
      </w:tblGrid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bookmarkStart w:id="49" w:name="sub_2100"/>
            <w:bookmarkEnd w:id="49"/>
            <w:r>
              <w:rPr/>
              <w:t>N п/п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подарка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Характеристика подарка, его описание</w:t>
            </w: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предметов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Стоимость в рублях</w:t>
            </w:r>
            <w:r>
              <w:fldChar w:fldCharType="begin"/>
            </w:r>
            <w:r>
              <w:instrText> HYPERLINK "file:///R:\!ПОЧТА\Плакуненко\Корупция!!!!\Сведения о доходах\Положение Подарки 3.docx" \l "sub_2001"</w:instrText>
            </w:r>
            <w:r>
              <w:fldChar w:fldCharType="separate"/>
            </w:r>
            <w:r>
              <w:rPr>
                <w:rStyle w:val="Style14"/>
                <w:color w:val="106BBE"/>
              </w:rPr>
              <w:t>*</w:t>
            </w:r>
            <w:r>
              <w:fldChar w:fldCharType="end"/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2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Итого</w:t>
            </w:r>
          </w:p>
        </w:tc>
        <w:tc>
          <w:tcPr>
            <w:tcW w:w="1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Приложение: ___________________________________________ на _____ листах.</w:t>
      </w:r>
    </w:p>
    <w:p>
      <w:pPr>
        <w:pStyle w:val="Normal"/>
        <w:rPr/>
      </w:pPr>
      <w:r>
        <w:rPr/>
        <w:t xml:space="preserve">             </w:t>
      </w:r>
      <w:r>
        <w:rPr/>
        <w:t>(перечень передаваемых документов с указанием их</w:t>
      </w:r>
    </w:p>
    <w:p>
      <w:pPr>
        <w:pStyle w:val="Normal"/>
        <w:rPr/>
      </w:pPr>
      <w:r>
        <w:rPr/>
        <w:t xml:space="preserve">               </w:t>
      </w:r>
      <w:r>
        <w:rPr/>
        <w:t>наименования: чек, гарантийный талон и т.п.)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/>
        <w:t>Принял на хранение                  Передал на хранение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________________   ________________  _______________  ________________</w:t>
      </w:r>
    </w:p>
    <w:p>
      <w:pPr>
        <w:pStyle w:val="Normal"/>
        <w:rPr/>
      </w:pPr>
      <w:r>
        <w:rPr/>
        <w:t xml:space="preserve">     </w:t>
      </w:r>
      <w:r>
        <w:rPr/>
        <w:t>(подпись)        (расшифровка       (подпись)       (расшифровка</w:t>
      </w:r>
    </w:p>
    <w:p>
      <w:pPr>
        <w:pStyle w:val="Normal"/>
        <w:rPr/>
      </w:pPr>
      <w:r>
        <w:rPr/>
        <w:t xml:space="preserve">                        </w:t>
      </w:r>
      <w:r>
        <w:rPr/>
        <w:t>подписи)                           подписи)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Регистрационный номер в книге учета актов приема-передачи ________.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_____________________________</w:t>
      </w:r>
    </w:p>
    <w:p>
      <w:pPr>
        <w:pStyle w:val="Normal"/>
        <w:ind w:firstLine="720"/>
        <w:jc w:val="both"/>
        <w:rPr/>
      </w:pPr>
      <w:bookmarkStart w:id="50" w:name="sub_2001"/>
      <w:bookmarkEnd w:id="50"/>
      <w:r>
        <w:rPr/>
        <w:t>* Заполняется при наличии документов, подтверждающих стоимость подарка</w:t>
      </w:r>
    </w:p>
    <w:p>
      <w:pPr>
        <w:pStyle w:val="Normal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698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698"/>
        <w:jc w:val="right"/>
        <w:rPr/>
      </w:pPr>
      <w:r>
        <w:rPr>
          <w:bCs/>
          <w:color w:val="26282F"/>
        </w:rPr>
        <w:t>Приложение № 3</w:t>
        <w:br/>
        <w:t xml:space="preserve">к </w:t>
      </w:r>
      <w:r>
        <w:fldChar w:fldCharType="begin"/>
      </w:r>
      <w:r>
        <w:instrText> HYPERLINK "file:///R:\!ПОЧТА\Плакуненко\Корупция!!!!\Сведения о доходах\Положение Подарки 3.docx" \l "sub_1000"</w:instrText>
      </w:r>
      <w:r>
        <w:fldChar w:fldCharType="separate"/>
      </w:r>
      <w:r>
        <w:rPr>
          <w:rStyle w:val="Style14"/>
          <w:bCs/>
        </w:rPr>
        <w:t>Положению</w:t>
      </w:r>
      <w:r>
        <w:fldChar w:fldCharType="end"/>
      </w:r>
      <w:r>
        <w:rPr>
          <w:bCs/>
        </w:rPr>
        <w:t xml:space="preserve"> </w:t>
      </w:r>
      <w:r>
        <w:rPr>
          <w:bCs/>
          <w:color w:val="26282F"/>
        </w:rPr>
        <w:t xml:space="preserve">о сообщении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государственными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</w:t>
      </w:r>
      <w:r>
        <w:rPr>
          <w:bCs/>
          <w:color w:val="26282F"/>
        </w:rPr>
        <w:t xml:space="preserve">гражданскими служащими , работниками Управления Роскомнадзора по Саратовской </w:t>
      </w:r>
    </w:p>
    <w:p>
      <w:pPr>
        <w:pStyle w:val="Normal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области о получении подарка</w:t>
        <w:br/>
        <w:t>в связи с их должностным положением или</w:t>
        <w:br/>
        <w:t>исполнением ими служебных (должностных)</w:t>
        <w:br/>
        <w:t>обязанностей, сдаче и оценке подарка, реализации</w:t>
        <w:br/>
        <w:t>(выкупе) и зачислении средств, вырученных от его</w:t>
        <w:br/>
        <w:t>реализации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Книга учета актов приема-передачи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хранение подарков, полученных государственными гражданскими служащими и работниками Управления Роскомнадзора по Саратовской области в связи с протокольными мероприятиями, служебными командировками и другими официальными мероприятиями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10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6"/>
        <w:gridCol w:w="1793"/>
        <w:gridCol w:w="1422"/>
        <w:gridCol w:w="1545"/>
        <w:gridCol w:w="2065"/>
        <w:gridCol w:w="1315"/>
        <w:gridCol w:w="1279"/>
      </w:tblGrid>
      <w:tr>
        <w:trPr/>
        <w:tc>
          <w:tcPr>
            <w:tcW w:w="7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акта приема-передачи</w:t>
            </w:r>
          </w:p>
        </w:tc>
        <w:tc>
          <w:tcPr>
            <w:tcW w:w="29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государственном гражданском служащем/ работнике, передавшем подарок</w:t>
            </w:r>
          </w:p>
        </w:tc>
        <w:tc>
          <w:tcPr>
            <w:tcW w:w="2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лице, принявшем подарок</w:t>
            </w:r>
          </w:p>
        </w:tc>
      </w:tr>
      <w:tr>
        <w:trPr/>
        <w:tc>
          <w:tcPr>
            <w:tcW w:w="7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28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4c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34696a"/>
    <w:pPr>
      <w:spacing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qFormat/>
    <w:rsid w:val="00dc6087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34696a"/>
    <w:rPr>
      <w:rFonts w:ascii="Arial" w:hAnsi="Arial" w:eastAsia="" w:cs="Arial" w:eastAsiaTheme="minorEastAsia"/>
      <w:b/>
      <w:bCs/>
      <w:color w:val="26282F"/>
      <w:sz w:val="24"/>
      <w:szCs w:val="24"/>
    </w:rPr>
  </w:style>
  <w:style w:type="character" w:styleId="Style14">
    <w:name w:val="Интернет-ссылка"/>
    <w:basedOn w:val="DefaultParagraphFont"/>
    <w:uiPriority w:val="99"/>
    <w:unhideWhenUsed/>
    <w:rsid w:val="0053241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qFormat/>
    <w:rsid w:val="00dc6087"/>
    <w:pPr/>
    <w:rPr>
      <w:rFonts w:ascii="Tahoma" w:hAnsi="Tahoma" w:cs="Tahoma"/>
      <w:sz w:val="16"/>
      <w:szCs w:val="16"/>
    </w:rPr>
  </w:style>
  <w:style w:type="paragraph" w:styleId="Style20" w:customStyle="1">
    <w:name w:val="Прижатый влево"/>
    <w:basedOn w:val="Normal"/>
    <w:uiPriority w:val="99"/>
    <w:qFormat/>
    <w:rsid w:val="00f861c0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0064072.575" TargetMode="External"/><Relationship Id="rId4" Type="http://schemas.openxmlformats.org/officeDocument/2006/relationships/hyperlink" Target="garantf1://10064072.448" TargetMode="External"/><Relationship Id="rId5" Type="http://schemas.openxmlformats.org/officeDocument/2006/relationships/hyperlink" Target="garantf1://12012509.1" TargetMode="External"/><Relationship Id="rId6" Type="http://schemas.openxmlformats.org/officeDocument/2006/relationships/hyperlink" Target="garantf1://12012604.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LibreOffice/5.3.4.1$Linux_X86_64 LibreOffice_project/30$Build-1</Application>
  <Pages>8</Pages>
  <Words>1699</Words>
  <Characters>12973</Characters>
  <CharactersWithSpaces>15556</CharactersWithSpaces>
  <Paragraphs>138</Paragraphs>
  <Company>RSOC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2015-03-03T10:46:00Z</dcterms:created>
  <dc:creator>romantsova</dc:creator>
  <dc:description/>
  <dc:language>ru-RU</dc:language>
  <cp:lastModifiedBy/>
  <cp:lastPrinted>2009-07-08T12:18:00Z</cp:lastPrinted>
  <dcterms:modified xsi:type="dcterms:W3CDTF">2018-06-29T13:25:11Z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RSOC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